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55" w:rsidRDefault="00265E55" w:rsidP="00EA0793">
      <w:pPr>
        <w:spacing w:after="0" w:line="240" w:lineRule="auto"/>
        <w:jc w:val="right"/>
        <w:rPr>
          <w:rFonts w:cs="Tahoma"/>
          <w:b/>
          <w:sz w:val="24"/>
          <w:szCs w:val="24"/>
        </w:rPr>
      </w:pPr>
      <w:r w:rsidRPr="000E1196">
        <w:rPr>
          <w:rFonts w:cs="Tahoma"/>
          <w:b/>
          <w:sz w:val="24"/>
          <w:szCs w:val="24"/>
        </w:rPr>
        <w:t xml:space="preserve">Załącznik nr </w:t>
      </w:r>
      <w:r w:rsidR="00A961D4">
        <w:rPr>
          <w:rFonts w:cs="Tahoma"/>
          <w:b/>
          <w:sz w:val="24"/>
          <w:szCs w:val="24"/>
        </w:rPr>
        <w:t>3</w:t>
      </w:r>
      <w:r w:rsidRPr="000E1196">
        <w:rPr>
          <w:rFonts w:cs="Tahoma"/>
          <w:b/>
          <w:sz w:val="24"/>
          <w:szCs w:val="24"/>
        </w:rPr>
        <w:t xml:space="preserve"> do SIWZ </w:t>
      </w:r>
    </w:p>
    <w:p w:rsidR="00C03480" w:rsidRDefault="00C03480" w:rsidP="00EA0793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</w:p>
    <w:p w:rsidR="00C03480" w:rsidRDefault="00C03480" w:rsidP="00EA0793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</w:p>
    <w:p w:rsidR="00085AD4" w:rsidRDefault="00085AD4" w:rsidP="00EA0793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  <w:r w:rsidRPr="000E1196">
        <w:rPr>
          <w:rFonts w:cs="Tahoma"/>
          <w:b/>
          <w:sz w:val="24"/>
          <w:szCs w:val="24"/>
          <w:u w:val="single"/>
        </w:rPr>
        <w:t>SPECYFIKACJA TECHNICZNA</w:t>
      </w:r>
    </w:p>
    <w:p w:rsidR="00C03480" w:rsidRDefault="00C03480" w:rsidP="00EA0793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</w:p>
    <w:p w:rsidR="00C03480" w:rsidRDefault="00C03480" w:rsidP="00EA0793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</w:p>
    <w:p w:rsidR="00764D3D" w:rsidRPr="000E1196" w:rsidRDefault="00764D3D" w:rsidP="00EA0793">
      <w:pPr>
        <w:spacing w:after="0" w:line="240" w:lineRule="auto"/>
        <w:ind w:left="360"/>
        <w:jc w:val="center"/>
        <w:rPr>
          <w:rFonts w:cs="Tahoma"/>
          <w:b/>
          <w:sz w:val="24"/>
          <w:szCs w:val="24"/>
          <w:u w:val="single"/>
        </w:rPr>
      </w:pPr>
    </w:p>
    <w:p w:rsidR="00C02AE4" w:rsidRDefault="00021685" w:rsidP="002E5B0F">
      <w:pPr>
        <w:pStyle w:val="Tekstpodstawowy"/>
        <w:jc w:val="both"/>
        <w:rPr>
          <w:rFonts w:ascii="Calibri" w:hAnsi="Calibri" w:cs="Tahoma"/>
          <w:b/>
          <w:sz w:val="24"/>
          <w:u w:val="single"/>
        </w:rPr>
      </w:pPr>
      <w:r w:rsidRPr="00021685">
        <w:rPr>
          <w:rFonts w:ascii="Calibri" w:hAnsi="Calibri" w:cs="Tahoma"/>
          <w:b/>
          <w:sz w:val="24"/>
          <w:u w:val="single"/>
        </w:rPr>
        <w:t xml:space="preserve">Zadanie </w:t>
      </w:r>
      <w:r w:rsidR="00B6690A">
        <w:rPr>
          <w:rFonts w:ascii="Calibri" w:hAnsi="Calibri" w:cs="Tahoma"/>
          <w:b/>
          <w:sz w:val="24"/>
          <w:u w:val="single"/>
        </w:rPr>
        <w:t>1 poz</w:t>
      </w:r>
      <w:r w:rsidR="00C02AE4">
        <w:rPr>
          <w:rFonts w:ascii="Calibri" w:hAnsi="Calibri" w:cs="Tahoma"/>
          <w:b/>
          <w:sz w:val="24"/>
          <w:u w:val="single"/>
        </w:rPr>
        <w:t>ycja:</w:t>
      </w:r>
      <w:r w:rsidR="00B6690A">
        <w:rPr>
          <w:rFonts w:ascii="Calibri" w:hAnsi="Calibri" w:cs="Tahoma"/>
          <w:b/>
          <w:sz w:val="24"/>
          <w:u w:val="single"/>
        </w:rPr>
        <w:t xml:space="preserve"> 7</w:t>
      </w:r>
    </w:p>
    <w:p w:rsidR="00C02AE4" w:rsidRPr="00E67590" w:rsidRDefault="00C02AE4" w:rsidP="002E5B0F">
      <w:pPr>
        <w:pStyle w:val="Tekstpodstawowy"/>
        <w:jc w:val="both"/>
        <w:rPr>
          <w:rFonts w:ascii="Calibri" w:hAnsi="Calibri" w:cs="Tahoma"/>
          <w:b/>
          <w:sz w:val="24"/>
          <w:u w:val="single"/>
        </w:rPr>
      </w:pPr>
      <w:r w:rsidRPr="00E67590">
        <w:rPr>
          <w:rFonts w:ascii="Calibri" w:hAnsi="Calibri" w:cs="Tahoma"/>
          <w:b/>
          <w:sz w:val="24"/>
          <w:u w:val="single"/>
        </w:rPr>
        <w:t>Laptop</w:t>
      </w:r>
    </w:p>
    <w:p w:rsidR="002E5B0F" w:rsidRPr="002E5B0F" w:rsidRDefault="002E5B0F" w:rsidP="002E5B0F">
      <w:pPr>
        <w:pStyle w:val="Tekstpodstawowy"/>
        <w:jc w:val="both"/>
        <w:rPr>
          <w:rFonts w:cs="Tahoma"/>
          <w:sz w:val="24"/>
        </w:rPr>
      </w:pPr>
      <w:r w:rsidRPr="002E5B0F">
        <w:rPr>
          <w:rFonts w:cs="Tahoma"/>
          <w:sz w:val="24"/>
        </w:rPr>
        <w:t>(nazwa/model:…………………………………………………………………………………)</w:t>
      </w:r>
    </w:p>
    <w:p w:rsidR="00B6690A" w:rsidRPr="00B6690A" w:rsidRDefault="00B6690A" w:rsidP="00B6690A">
      <w:pPr>
        <w:spacing w:after="0" w:line="240" w:lineRule="auto"/>
        <w:rPr>
          <w:rFonts w:eastAsia="Times New Roman"/>
          <w:sz w:val="24"/>
          <w:szCs w:val="24"/>
          <w:lang w:val="en-GB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1"/>
        <w:gridCol w:w="4661"/>
        <w:gridCol w:w="3220"/>
      </w:tblGrid>
      <w:tr w:rsidR="00B6690A" w:rsidRPr="00B6690A" w:rsidTr="002407F6">
        <w:trPr>
          <w:trHeight w:val="182"/>
        </w:trPr>
        <w:tc>
          <w:tcPr>
            <w:tcW w:w="140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Cecha</w:t>
            </w:r>
          </w:p>
        </w:tc>
        <w:tc>
          <w:tcPr>
            <w:tcW w:w="466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Wymagane parametry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Parametry oferowanego sprzętu</w:t>
            </w:r>
          </w:p>
        </w:tc>
      </w:tr>
      <w:tr w:rsidR="00B6690A" w:rsidRPr="00B6690A" w:rsidTr="002407F6">
        <w:trPr>
          <w:trHeight w:val="126"/>
        </w:trPr>
        <w:tc>
          <w:tcPr>
            <w:tcW w:w="140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Rodzaj urządzenia</w:t>
            </w:r>
          </w:p>
        </w:tc>
        <w:tc>
          <w:tcPr>
            <w:tcW w:w="466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Komputer przenościny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Przekątna ekranu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min. 11,6 cali max 12 cali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Rodzaj podświetlenia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LED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rPr>
          <w:trHeight w:val="307"/>
        </w:trPr>
        <w:tc>
          <w:tcPr>
            <w:tcW w:w="140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Typ matrycy</w:t>
            </w:r>
          </w:p>
        </w:tc>
        <w:tc>
          <w:tcPr>
            <w:tcW w:w="466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matowa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rPr>
          <w:trHeight w:val="307"/>
        </w:trPr>
        <w:tc>
          <w:tcPr>
            <w:tcW w:w="140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Nominalna rozdzielczość LCD</w:t>
            </w:r>
          </w:p>
        </w:tc>
        <w:tc>
          <w:tcPr>
            <w:tcW w:w="466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min. 1366 x 768 (HD)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rPr>
          <w:trHeight w:val="559"/>
        </w:trPr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Procesor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zgodny z architekturą x86, </w:t>
            </w:r>
            <w:r w:rsidR="006A1C71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64-bitowy osiągający minimum 165</w:t>
            </w: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0 punktów w teście Passmark CPU Mark (http://www.ajd.czest.pl/media/domeny/53/static/pub/dzzpit/passmark_cpu_mark_012017.pdf) – załącznik 1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Wielkość pamięci RAM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8 GB 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val="de-DE"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Pojemność dysku twardy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min. 128 GB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Typ dysku twardego</w:t>
            </w:r>
          </w:p>
        </w:tc>
        <w:tc>
          <w:tcPr>
            <w:tcW w:w="466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SSD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Wbudowane napędy optyczne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opcjonalnie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Karta graficzna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zintegrowana i/lub dedykowana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Wyjścia karty graficznej</w:t>
            </w:r>
          </w:p>
        </w:tc>
        <w:tc>
          <w:tcPr>
            <w:tcW w:w="466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min. 1 wyście HDMI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Wielkość pamięci karty graficznej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Pamięć współdzielona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Typ akumulatora</w:t>
            </w:r>
          </w:p>
        </w:tc>
        <w:tc>
          <w:tcPr>
            <w:tcW w:w="466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min 5 godzin pracy na baterii 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rPr>
          <w:trHeight w:val="251"/>
        </w:trPr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Karta dźwiękowa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Zintegrowana karta dźwiękowa </w:t>
            </w:r>
          </w:p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Wbudowany mikrofon</w:t>
            </w:r>
          </w:p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Wbudowane głośniki stereo</w:t>
            </w:r>
          </w:p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min 1 wyjście słuchawkowe i min 1 wejście mikrofonowe lub gniazdo combo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Czytnik kart pamięci</w:t>
            </w:r>
          </w:p>
        </w:tc>
        <w:tc>
          <w:tcPr>
            <w:tcW w:w="4661" w:type="dxa"/>
            <w:shd w:val="clear" w:color="auto" w:fill="auto"/>
          </w:tcPr>
          <w:p w:rsidR="00B6690A" w:rsidRPr="00B6690A" w:rsidRDefault="006A1C71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T</w:t>
            </w:r>
            <w:r w:rsidR="00B6690A"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ak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Kamera internetowa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6A1C71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Min. 0.3</w:t>
            </w:r>
            <w:r w:rsidR="00B6690A"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 Mpix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Łączność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6A1C71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Wi-Fi 802.11 b/g/n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Zewnętrzne porty wejścia/wyjścia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Min:</w:t>
            </w:r>
          </w:p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1 port USB 3.1 Gen. 1 (USB 3.0) </w:t>
            </w:r>
          </w:p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1 port USB 2.0 </w:t>
            </w:r>
          </w:p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1 HDMI </w:t>
            </w:r>
          </w:p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lastRenderedPageBreak/>
              <w:t xml:space="preserve">1 DC-in (wejście zasilania) 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rPr>
          <w:trHeight w:val="3676"/>
        </w:trPr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lastRenderedPageBreak/>
              <w:t>Oprogramowanie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System operacyjny:</w:t>
            </w: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br/>
              <w:t xml:space="preserve">preinstalowany fabrycznie przez producenta laptopa w polskiej wersji językowej w wersji 64-bitowej niewymagającej aktywacji za pomocą telefonu lub Internetu u producenta systemu operacyjnego, możliwość przywrócenia fabrycznie preinstalowanego systemu operacyjnego </w:t>
            </w:r>
          </w:p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- zgodny (umożliwiający poprawne zainstalowanie i bezproblemowe działanie) z używanym przez zamawiającego oprogramowaniem: </w:t>
            </w:r>
          </w:p>
          <w:p w:rsidR="00B6690A" w:rsidRPr="00B6690A" w:rsidRDefault="00B6690A" w:rsidP="002407F6">
            <w:pPr>
              <w:numPr>
                <w:ilvl w:val="0"/>
                <w:numId w:val="26"/>
              </w:num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Microsoft Office 2010 </w:t>
            </w:r>
          </w:p>
          <w:p w:rsidR="00B6690A" w:rsidRPr="00B6690A" w:rsidRDefault="00B6690A" w:rsidP="006A1C71">
            <w:pPr>
              <w:numPr>
                <w:ilvl w:val="0"/>
                <w:numId w:val="26"/>
              </w:num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ESET NOD32</w:t>
            </w: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br/>
              <w:t>- oferujący wsparcie dla Java i .NET Framework 1.1 i 2.0 i 3.0 – możliwość uruchomienia aplikacji działających we wskazanych środowiskac</w:t>
            </w:r>
            <w:r w:rsidR="006A1C71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h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Waga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Max 2 kg z baterią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c>
          <w:tcPr>
            <w:tcW w:w="140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Dodatkowe informacje</w:t>
            </w:r>
          </w:p>
        </w:tc>
        <w:tc>
          <w:tcPr>
            <w:tcW w:w="4661" w:type="dxa"/>
            <w:shd w:val="clear" w:color="auto" w:fill="auto"/>
            <w:hideMark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Wielodotykowy, intuicyjny touchpad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B6690A" w:rsidRPr="00B6690A" w:rsidTr="002407F6">
        <w:trPr>
          <w:trHeight w:val="321"/>
        </w:trPr>
        <w:tc>
          <w:tcPr>
            <w:tcW w:w="140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>Inne</w:t>
            </w:r>
          </w:p>
        </w:tc>
        <w:tc>
          <w:tcPr>
            <w:tcW w:w="4661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</w:pPr>
            <w:r w:rsidRPr="00B6690A">
              <w:rPr>
                <w:rFonts w:eastAsia="Times New Roman" w:cs="Calibri"/>
                <w:i/>
                <w:iCs/>
                <w:sz w:val="18"/>
                <w:szCs w:val="18"/>
                <w:lang w:val="en-GB" w:eastAsia="zh-CN"/>
              </w:rPr>
              <w:t xml:space="preserve">Bateria i zasilacz w komplecie. Sprzęt fabrycznie nowy i gotowy do użycia </w:t>
            </w:r>
          </w:p>
        </w:tc>
        <w:tc>
          <w:tcPr>
            <w:tcW w:w="3220" w:type="dxa"/>
            <w:shd w:val="clear" w:color="auto" w:fill="auto"/>
          </w:tcPr>
          <w:p w:rsidR="00B6690A" w:rsidRPr="00B6690A" w:rsidRDefault="00B6690A" w:rsidP="002407F6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B6690A" w:rsidRPr="00B6690A" w:rsidRDefault="00B6690A" w:rsidP="00B6690A">
      <w:pPr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9B6037" w:rsidRDefault="009B6037" w:rsidP="00B6690A">
      <w:pPr>
        <w:pStyle w:val="Tekstpodstawowy"/>
        <w:rPr>
          <w:rFonts w:ascii="Calibri" w:hAnsi="Calibri" w:cs="Tahoma"/>
          <w:sz w:val="18"/>
          <w:szCs w:val="18"/>
        </w:rPr>
      </w:pPr>
    </w:p>
    <w:p w:rsidR="00265E55" w:rsidRPr="000E1196" w:rsidRDefault="002062C0" w:rsidP="0032749B">
      <w:pPr>
        <w:pStyle w:val="Tekstpodstawowy"/>
        <w:ind w:left="5664" w:firstLine="708"/>
        <w:rPr>
          <w:rFonts w:ascii="Calibri" w:hAnsi="Calibri" w:cs="Tahoma"/>
          <w:sz w:val="18"/>
          <w:szCs w:val="18"/>
        </w:rPr>
      </w:pPr>
      <w:r w:rsidRPr="000E1196">
        <w:rPr>
          <w:rFonts w:ascii="Calibri" w:hAnsi="Calibri" w:cs="Tahoma"/>
          <w:sz w:val="18"/>
          <w:szCs w:val="18"/>
        </w:rPr>
        <w:t>______________________________</w:t>
      </w:r>
    </w:p>
    <w:p w:rsidR="00265E55" w:rsidRPr="000E1196" w:rsidRDefault="00265E55" w:rsidP="0032749B">
      <w:pPr>
        <w:pStyle w:val="Tekstpodstawowy"/>
        <w:spacing w:line="240" w:lineRule="auto"/>
        <w:ind w:left="6237"/>
        <w:jc w:val="center"/>
        <w:rPr>
          <w:rFonts w:ascii="Calibri" w:hAnsi="Calibri" w:cs="Tahoma"/>
          <w:sz w:val="18"/>
          <w:szCs w:val="18"/>
        </w:rPr>
      </w:pPr>
      <w:r w:rsidRPr="000E1196">
        <w:rPr>
          <w:rFonts w:ascii="Calibri" w:hAnsi="Calibri" w:cs="Tahoma"/>
          <w:sz w:val="18"/>
          <w:szCs w:val="18"/>
        </w:rPr>
        <w:t>podpis (imię i nazwisko) osoby(osób) uprawnionej(ych) do reprezentowania Wykonawcy</w:t>
      </w:r>
    </w:p>
    <w:sectPr w:rsidR="00265E55" w:rsidRPr="000E1196" w:rsidSect="00D7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921" w:rsidRDefault="001C4921">
      <w:r>
        <w:separator/>
      </w:r>
    </w:p>
  </w:endnote>
  <w:endnote w:type="continuationSeparator" w:id="1">
    <w:p w:rsidR="001C4921" w:rsidRDefault="001C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1B" w:rsidRDefault="007C7B1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58" w:rsidRPr="00265E55" w:rsidRDefault="00D74C58" w:rsidP="00265E55">
    <w:pPr>
      <w:pStyle w:val="Stopka"/>
      <w:jc w:val="center"/>
      <w:rPr>
        <w:rFonts w:ascii="Tahoma" w:hAnsi="Tahoma" w:cs="Tahoma"/>
        <w:i/>
        <w:sz w:val="18"/>
        <w:szCs w:val="18"/>
      </w:rPr>
    </w:pPr>
    <w:r w:rsidRPr="00265E55">
      <w:rPr>
        <w:rFonts w:ascii="Tahoma" w:hAnsi="Tahoma" w:cs="Tahoma"/>
        <w:i/>
        <w:sz w:val="18"/>
        <w:szCs w:val="18"/>
      </w:rPr>
      <w:t xml:space="preserve">Strona </w:t>
    </w:r>
    <w:r w:rsidRPr="00265E55">
      <w:rPr>
        <w:rFonts w:ascii="Tahoma" w:hAnsi="Tahoma" w:cs="Tahoma"/>
        <w:i/>
        <w:sz w:val="18"/>
        <w:szCs w:val="18"/>
      </w:rPr>
      <w:fldChar w:fldCharType="begin"/>
    </w:r>
    <w:r w:rsidRPr="00265E55">
      <w:rPr>
        <w:rFonts w:ascii="Tahoma" w:hAnsi="Tahoma" w:cs="Tahoma"/>
        <w:i/>
        <w:sz w:val="18"/>
        <w:szCs w:val="18"/>
      </w:rPr>
      <w:instrText xml:space="preserve"> PAGE </w:instrText>
    </w:r>
    <w:r>
      <w:rPr>
        <w:rFonts w:ascii="Tahoma" w:hAnsi="Tahoma" w:cs="Tahoma"/>
        <w:i/>
        <w:sz w:val="18"/>
        <w:szCs w:val="18"/>
      </w:rPr>
      <w:fldChar w:fldCharType="separate"/>
    </w:r>
    <w:r w:rsidR="006A1C71">
      <w:rPr>
        <w:rFonts w:ascii="Tahoma" w:hAnsi="Tahoma" w:cs="Tahoma"/>
        <w:i/>
        <w:noProof/>
        <w:sz w:val="18"/>
        <w:szCs w:val="18"/>
      </w:rPr>
      <w:t>2</w:t>
    </w:r>
    <w:r w:rsidRPr="00265E55">
      <w:rPr>
        <w:rFonts w:ascii="Tahoma" w:hAnsi="Tahoma" w:cs="Tahoma"/>
        <w:i/>
        <w:sz w:val="18"/>
        <w:szCs w:val="18"/>
      </w:rPr>
      <w:fldChar w:fldCharType="end"/>
    </w:r>
    <w:r w:rsidRPr="00265E55">
      <w:rPr>
        <w:rFonts w:ascii="Tahoma" w:hAnsi="Tahoma" w:cs="Tahoma"/>
        <w:i/>
        <w:sz w:val="18"/>
        <w:szCs w:val="18"/>
      </w:rPr>
      <w:t xml:space="preserve"> z </w:t>
    </w:r>
    <w:r w:rsidRPr="00265E55">
      <w:rPr>
        <w:rFonts w:ascii="Tahoma" w:hAnsi="Tahoma" w:cs="Tahoma"/>
        <w:i/>
        <w:sz w:val="18"/>
        <w:szCs w:val="18"/>
      </w:rPr>
      <w:fldChar w:fldCharType="begin"/>
    </w:r>
    <w:r w:rsidRPr="00265E55">
      <w:rPr>
        <w:rFonts w:ascii="Tahoma" w:hAnsi="Tahoma" w:cs="Tahoma"/>
        <w:i/>
        <w:sz w:val="18"/>
        <w:szCs w:val="18"/>
      </w:rPr>
      <w:instrText xml:space="preserve"> NUMPAGES </w:instrText>
    </w:r>
    <w:r>
      <w:rPr>
        <w:rFonts w:ascii="Tahoma" w:hAnsi="Tahoma" w:cs="Tahoma"/>
        <w:i/>
        <w:sz w:val="18"/>
        <w:szCs w:val="18"/>
      </w:rPr>
      <w:fldChar w:fldCharType="separate"/>
    </w:r>
    <w:r w:rsidR="006A1C71">
      <w:rPr>
        <w:rFonts w:ascii="Tahoma" w:hAnsi="Tahoma" w:cs="Tahoma"/>
        <w:i/>
        <w:noProof/>
        <w:sz w:val="18"/>
        <w:szCs w:val="18"/>
      </w:rPr>
      <w:t>2</w:t>
    </w:r>
    <w:r w:rsidRPr="00265E55">
      <w:rPr>
        <w:rFonts w:ascii="Tahoma" w:hAnsi="Tahoma" w:cs="Tahoma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1B" w:rsidRDefault="007C7B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921" w:rsidRDefault="001C4921">
      <w:r>
        <w:separator/>
      </w:r>
    </w:p>
  </w:footnote>
  <w:footnote w:type="continuationSeparator" w:id="1">
    <w:p w:rsidR="001C4921" w:rsidRDefault="001C4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1B" w:rsidRDefault="007C7B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58" w:rsidRPr="006B5BA2" w:rsidRDefault="00AF431D" w:rsidP="00265E55">
    <w:pPr>
      <w:pStyle w:val="Nagwek"/>
      <w:pBdr>
        <w:bottom w:val="single" w:sz="4" w:space="1" w:color="auto"/>
      </w:pBdr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>P</w:t>
    </w:r>
    <w:r w:rsidR="00A551F9">
      <w:rPr>
        <w:rFonts w:ascii="Tahoma" w:hAnsi="Tahoma" w:cs="Tahoma"/>
        <w:i/>
        <w:sz w:val="18"/>
        <w:szCs w:val="18"/>
      </w:rPr>
      <w:t>ostępowanie KZ-371/</w:t>
    </w:r>
    <w:r w:rsidR="00977014">
      <w:rPr>
        <w:rFonts w:ascii="Tahoma" w:hAnsi="Tahoma" w:cs="Tahoma"/>
        <w:i/>
        <w:sz w:val="18"/>
        <w:szCs w:val="18"/>
      </w:rPr>
      <w:t>1</w:t>
    </w:r>
    <w:r w:rsidR="007C7B1B">
      <w:rPr>
        <w:rFonts w:ascii="Tahoma" w:hAnsi="Tahoma" w:cs="Tahoma"/>
        <w:i/>
        <w:sz w:val="18"/>
        <w:szCs w:val="18"/>
      </w:rPr>
      <w:t>3</w:t>
    </w:r>
    <w:r w:rsidR="004376A6">
      <w:rPr>
        <w:rFonts w:ascii="Tahoma" w:hAnsi="Tahoma" w:cs="Tahoma"/>
        <w:i/>
        <w:sz w:val="18"/>
        <w:szCs w:val="18"/>
      </w:rPr>
      <w:t>/17</w:t>
    </w:r>
    <w:r w:rsidR="00766DB9">
      <w:rPr>
        <w:rFonts w:ascii="Tahoma" w:hAnsi="Tahoma" w:cs="Tahoma"/>
        <w:i/>
        <w:sz w:val="18"/>
        <w:szCs w:val="18"/>
      </w:rPr>
      <w:t xml:space="preserve"> – </w:t>
    </w:r>
    <w:r w:rsidR="00021685">
      <w:rPr>
        <w:rFonts w:ascii="Tahoma" w:hAnsi="Tahoma" w:cs="Tahoma"/>
        <w:i/>
        <w:sz w:val="18"/>
        <w:szCs w:val="18"/>
      </w:rPr>
      <w:t xml:space="preserve">zadanie nr </w:t>
    </w:r>
    <w:r w:rsidR="00B6690A">
      <w:rPr>
        <w:rFonts w:ascii="Tahoma" w:hAnsi="Tahoma" w:cs="Tahoma"/>
        <w:i/>
        <w:sz w:val="18"/>
        <w:szCs w:val="18"/>
      </w:rPr>
      <w:t>1 pozycja nr 7</w:t>
    </w:r>
    <w:r w:rsidR="00766DB9">
      <w:rPr>
        <w:rFonts w:ascii="Tahoma" w:hAnsi="Tahoma" w:cs="Tahoma"/>
        <w:i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B1B" w:rsidRDefault="007C7B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7CB27FD"/>
    <w:multiLevelType w:val="hybridMultilevel"/>
    <w:tmpl w:val="A0C0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8391B"/>
    <w:multiLevelType w:val="hybridMultilevel"/>
    <w:tmpl w:val="D6029FEC"/>
    <w:lvl w:ilvl="0" w:tplc="A9B2BF64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7447"/>
    <w:multiLevelType w:val="hybridMultilevel"/>
    <w:tmpl w:val="D6029FEC"/>
    <w:lvl w:ilvl="0" w:tplc="A9B2BF64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45879"/>
    <w:multiLevelType w:val="multilevel"/>
    <w:tmpl w:val="B02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ACA2568"/>
    <w:multiLevelType w:val="hybridMultilevel"/>
    <w:tmpl w:val="03A08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A6A67"/>
    <w:multiLevelType w:val="hybridMultilevel"/>
    <w:tmpl w:val="41B2B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A6416D"/>
    <w:multiLevelType w:val="hybridMultilevel"/>
    <w:tmpl w:val="7694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4206D"/>
    <w:multiLevelType w:val="hybridMultilevel"/>
    <w:tmpl w:val="F1829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C165E"/>
    <w:multiLevelType w:val="hybridMultilevel"/>
    <w:tmpl w:val="479E0006"/>
    <w:lvl w:ilvl="0" w:tplc="2CEA97B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00839"/>
    <w:multiLevelType w:val="hybridMultilevel"/>
    <w:tmpl w:val="B4B2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3434C"/>
    <w:multiLevelType w:val="hybridMultilevel"/>
    <w:tmpl w:val="08948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953F5"/>
    <w:multiLevelType w:val="hybridMultilevel"/>
    <w:tmpl w:val="7A78C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E52C5B"/>
    <w:multiLevelType w:val="hybridMultilevel"/>
    <w:tmpl w:val="0986D900"/>
    <w:lvl w:ilvl="0" w:tplc="644C4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814FA"/>
    <w:multiLevelType w:val="hybridMultilevel"/>
    <w:tmpl w:val="044C3AA2"/>
    <w:lvl w:ilvl="0" w:tplc="BA9EA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A0B4D"/>
    <w:multiLevelType w:val="hybridMultilevel"/>
    <w:tmpl w:val="E71CCB0C"/>
    <w:lvl w:ilvl="0" w:tplc="0DF0226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365F9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41FD2"/>
    <w:multiLevelType w:val="hybridMultilevel"/>
    <w:tmpl w:val="CFC2C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935CEA"/>
    <w:multiLevelType w:val="hybridMultilevel"/>
    <w:tmpl w:val="9BE66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E502D"/>
    <w:multiLevelType w:val="hybridMultilevel"/>
    <w:tmpl w:val="1BFACAA0"/>
    <w:lvl w:ilvl="0" w:tplc="BA9EA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4351B"/>
    <w:multiLevelType w:val="hybridMultilevel"/>
    <w:tmpl w:val="4740B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03427"/>
    <w:multiLevelType w:val="hybridMultilevel"/>
    <w:tmpl w:val="0986D900"/>
    <w:lvl w:ilvl="0" w:tplc="644C40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4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14"/>
  </w:num>
  <w:num w:numId="10">
    <w:abstractNumId w:val="16"/>
  </w:num>
  <w:num w:numId="11">
    <w:abstractNumId w:val="11"/>
  </w:num>
  <w:num w:numId="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0"/>
    <w:lvlOverride w:ilvl="0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5"/>
  </w:num>
  <w:num w:numId="19">
    <w:abstractNumId w:val="19"/>
  </w:num>
  <w:num w:numId="20">
    <w:abstractNumId w:val="0"/>
  </w:num>
  <w:num w:numId="21">
    <w:abstractNumId w:val="1"/>
  </w:num>
  <w:num w:numId="22">
    <w:abstractNumId w:val="6"/>
  </w:num>
  <w:num w:numId="23">
    <w:abstractNumId w:val="1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5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95F"/>
    <w:rsid w:val="0002159A"/>
    <w:rsid w:val="00021685"/>
    <w:rsid w:val="0003233E"/>
    <w:rsid w:val="0003695F"/>
    <w:rsid w:val="0004023B"/>
    <w:rsid w:val="00055973"/>
    <w:rsid w:val="00062385"/>
    <w:rsid w:val="00085AD4"/>
    <w:rsid w:val="00095729"/>
    <w:rsid w:val="000A08DD"/>
    <w:rsid w:val="000C0BC9"/>
    <w:rsid w:val="000C44B9"/>
    <w:rsid w:val="000E1196"/>
    <w:rsid w:val="000E12AC"/>
    <w:rsid w:val="000E14EB"/>
    <w:rsid w:val="00102FC8"/>
    <w:rsid w:val="001320CA"/>
    <w:rsid w:val="00136B92"/>
    <w:rsid w:val="0014410E"/>
    <w:rsid w:val="001465BB"/>
    <w:rsid w:val="001921DD"/>
    <w:rsid w:val="001C4921"/>
    <w:rsid w:val="001F4CE5"/>
    <w:rsid w:val="002038FA"/>
    <w:rsid w:val="002062C0"/>
    <w:rsid w:val="0020705A"/>
    <w:rsid w:val="00210D54"/>
    <w:rsid w:val="002148A9"/>
    <w:rsid w:val="00215F95"/>
    <w:rsid w:val="0022090F"/>
    <w:rsid w:val="00223B35"/>
    <w:rsid w:val="002407F6"/>
    <w:rsid w:val="00240C5F"/>
    <w:rsid w:val="002577A2"/>
    <w:rsid w:val="00265E55"/>
    <w:rsid w:val="00266827"/>
    <w:rsid w:val="0027056E"/>
    <w:rsid w:val="00276235"/>
    <w:rsid w:val="00277BA3"/>
    <w:rsid w:val="00291175"/>
    <w:rsid w:val="002A2171"/>
    <w:rsid w:val="002E5B0F"/>
    <w:rsid w:val="0032749B"/>
    <w:rsid w:val="00330E61"/>
    <w:rsid w:val="00336DBF"/>
    <w:rsid w:val="003440A3"/>
    <w:rsid w:val="003476C3"/>
    <w:rsid w:val="0036295D"/>
    <w:rsid w:val="00364D95"/>
    <w:rsid w:val="00383D0A"/>
    <w:rsid w:val="00392BB9"/>
    <w:rsid w:val="003A773F"/>
    <w:rsid w:val="003B0F82"/>
    <w:rsid w:val="003C26FB"/>
    <w:rsid w:val="003D244A"/>
    <w:rsid w:val="00416608"/>
    <w:rsid w:val="00432764"/>
    <w:rsid w:val="004376A6"/>
    <w:rsid w:val="004414BA"/>
    <w:rsid w:val="00451BB4"/>
    <w:rsid w:val="00471AFB"/>
    <w:rsid w:val="00473EBA"/>
    <w:rsid w:val="004C6C3F"/>
    <w:rsid w:val="004D103A"/>
    <w:rsid w:val="00512BD8"/>
    <w:rsid w:val="005156FA"/>
    <w:rsid w:val="0052618D"/>
    <w:rsid w:val="00527AB3"/>
    <w:rsid w:val="00532A13"/>
    <w:rsid w:val="00586A9B"/>
    <w:rsid w:val="005C5CEF"/>
    <w:rsid w:val="005C67CC"/>
    <w:rsid w:val="005D16EE"/>
    <w:rsid w:val="0060240F"/>
    <w:rsid w:val="00637123"/>
    <w:rsid w:val="00643DC4"/>
    <w:rsid w:val="006455EC"/>
    <w:rsid w:val="006527F6"/>
    <w:rsid w:val="006674E3"/>
    <w:rsid w:val="00670103"/>
    <w:rsid w:val="00680ED7"/>
    <w:rsid w:val="006A1C71"/>
    <w:rsid w:val="006B3CE8"/>
    <w:rsid w:val="006C1B84"/>
    <w:rsid w:val="006C41BF"/>
    <w:rsid w:val="007066B5"/>
    <w:rsid w:val="00740E17"/>
    <w:rsid w:val="00742B02"/>
    <w:rsid w:val="00764D3D"/>
    <w:rsid w:val="00766DB9"/>
    <w:rsid w:val="00785577"/>
    <w:rsid w:val="0079320B"/>
    <w:rsid w:val="007C6F89"/>
    <w:rsid w:val="007C785B"/>
    <w:rsid w:val="007C7B1B"/>
    <w:rsid w:val="007D029E"/>
    <w:rsid w:val="007D6FB2"/>
    <w:rsid w:val="007E605A"/>
    <w:rsid w:val="007F6D5C"/>
    <w:rsid w:val="00801790"/>
    <w:rsid w:val="0081319A"/>
    <w:rsid w:val="00825FBC"/>
    <w:rsid w:val="00835F02"/>
    <w:rsid w:val="00897D0F"/>
    <w:rsid w:val="008D4243"/>
    <w:rsid w:val="008E116D"/>
    <w:rsid w:val="008E5960"/>
    <w:rsid w:val="008F4A77"/>
    <w:rsid w:val="00904151"/>
    <w:rsid w:val="009065E5"/>
    <w:rsid w:val="00914A18"/>
    <w:rsid w:val="00921BA3"/>
    <w:rsid w:val="00935981"/>
    <w:rsid w:val="009415C7"/>
    <w:rsid w:val="00953C58"/>
    <w:rsid w:val="00953F07"/>
    <w:rsid w:val="00960865"/>
    <w:rsid w:val="00977014"/>
    <w:rsid w:val="00983A99"/>
    <w:rsid w:val="009862F0"/>
    <w:rsid w:val="00995E2C"/>
    <w:rsid w:val="009A756C"/>
    <w:rsid w:val="009B6037"/>
    <w:rsid w:val="009F5F8E"/>
    <w:rsid w:val="00A023D3"/>
    <w:rsid w:val="00A25ED6"/>
    <w:rsid w:val="00A36375"/>
    <w:rsid w:val="00A43DB0"/>
    <w:rsid w:val="00A551F9"/>
    <w:rsid w:val="00A57210"/>
    <w:rsid w:val="00A636A6"/>
    <w:rsid w:val="00A77ED0"/>
    <w:rsid w:val="00A961D4"/>
    <w:rsid w:val="00AA1A65"/>
    <w:rsid w:val="00AA215C"/>
    <w:rsid w:val="00AB1059"/>
    <w:rsid w:val="00AB754D"/>
    <w:rsid w:val="00AC7AFB"/>
    <w:rsid w:val="00AD42C9"/>
    <w:rsid w:val="00AE54B0"/>
    <w:rsid w:val="00AF0229"/>
    <w:rsid w:val="00AF4235"/>
    <w:rsid w:val="00AF431D"/>
    <w:rsid w:val="00AF6941"/>
    <w:rsid w:val="00B63305"/>
    <w:rsid w:val="00B6690A"/>
    <w:rsid w:val="00B67546"/>
    <w:rsid w:val="00B95828"/>
    <w:rsid w:val="00B9760E"/>
    <w:rsid w:val="00BA1E47"/>
    <w:rsid w:val="00BA5584"/>
    <w:rsid w:val="00BA6DDC"/>
    <w:rsid w:val="00BC07B5"/>
    <w:rsid w:val="00BC1D7A"/>
    <w:rsid w:val="00BE343B"/>
    <w:rsid w:val="00BF64CD"/>
    <w:rsid w:val="00BF7423"/>
    <w:rsid w:val="00C02AE4"/>
    <w:rsid w:val="00C03480"/>
    <w:rsid w:val="00C10FC4"/>
    <w:rsid w:val="00C30311"/>
    <w:rsid w:val="00C31B54"/>
    <w:rsid w:val="00C34871"/>
    <w:rsid w:val="00C45518"/>
    <w:rsid w:val="00C653C9"/>
    <w:rsid w:val="00C737DE"/>
    <w:rsid w:val="00C81756"/>
    <w:rsid w:val="00C90150"/>
    <w:rsid w:val="00CA062C"/>
    <w:rsid w:val="00CA3FF4"/>
    <w:rsid w:val="00CB08F4"/>
    <w:rsid w:val="00CB601B"/>
    <w:rsid w:val="00CC0ED5"/>
    <w:rsid w:val="00CE24C7"/>
    <w:rsid w:val="00CE77E9"/>
    <w:rsid w:val="00D274A0"/>
    <w:rsid w:val="00D403E9"/>
    <w:rsid w:val="00D56368"/>
    <w:rsid w:val="00D74C58"/>
    <w:rsid w:val="00D97EB1"/>
    <w:rsid w:val="00DC128D"/>
    <w:rsid w:val="00DC3E8E"/>
    <w:rsid w:val="00DE136B"/>
    <w:rsid w:val="00DE5895"/>
    <w:rsid w:val="00E05167"/>
    <w:rsid w:val="00E43644"/>
    <w:rsid w:val="00E533AA"/>
    <w:rsid w:val="00E666F4"/>
    <w:rsid w:val="00E67590"/>
    <w:rsid w:val="00EA0793"/>
    <w:rsid w:val="00ED682F"/>
    <w:rsid w:val="00EE1CF7"/>
    <w:rsid w:val="00EF4EB2"/>
    <w:rsid w:val="00F22703"/>
    <w:rsid w:val="00F2702E"/>
    <w:rsid w:val="00F323A1"/>
    <w:rsid w:val="00F83A66"/>
    <w:rsid w:val="00FA7423"/>
    <w:rsid w:val="00FB4348"/>
    <w:rsid w:val="00FC195B"/>
    <w:rsid w:val="00FC42FA"/>
    <w:rsid w:val="00FD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9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3695F"/>
    <w:rPr>
      <w:rFonts w:ascii="Cambria" w:hAnsi="Cambria"/>
      <w:b/>
      <w:bCs/>
      <w:color w:val="365F91"/>
      <w:sz w:val="28"/>
      <w:szCs w:val="28"/>
      <w:lang/>
    </w:rPr>
  </w:style>
  <w:style w:type="paragraph" w:styleId="Nagwek">
    <w:name w:val="header"/>
    <w:basedOn w:val="Normalny"/>
    <w:rsid w:val="00265E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65E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265E55"/>
    <w:pPr>
      <w:spacing w:after="0" w:line="36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Wyrnieniedelikatne">
    <w:name w:val="Subtle Emphasis"/>
    <w:uiPriority w:val="19"/>
    <w:qFormat/>
    <w:rsid w:val="00527AB3"/>
    <w:rPr>
      <w:b/>
      <w:i/>
      <w:iCs/>
      <w:color w:val="404040"/>
    </w:rPr>
  </w:style>
  <w:style w:type="paragraph" w:styleId="Tytu">
    <w:name w:val="Title"/>
    <w:basedOn w:val="Normalny"/>
    <w:qFormat/>
    <w:rsid w:val="00F323A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A2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25ED6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link w:val="Tekstpodstawowy"/>
    <w:semiHidden/>
    <w:rsid w:val="00764D3D"/>
    <w:rPr>
      <w:sz w:val="28"/>
      <w:szCs w:val="24"/>
    </w:rPr>
  </w:style>
  <w:style w:type="table" w:styleId="Tabela-Siatka">
    <w:name w:val="Table Grid"/>
    <w:basedOn w:val="Standardowy"/>
    <w:uiPriority w:val="39"/>
    <w:rsid w:val="002E5B0F"/>
    <w:rPr>
      <w:rFonts w:ascii="Calibri" w:hAnsi="Calibri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6690A"/>
    <w:rPr>
      <w:rFonts w:ascii="Calibri" w:hAnsi="Calibri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11FD-052E-423A-851F-E03B6BDA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1911</Characters>
  <Application>Microsoft Office Word</Application>
  <DocSecurity>0</DocSecurity>
  <Lines>147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AJD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BPiK</dc:creator>
  <cp:keywords/>
  <cp:lastModifiedBy>BPiK</cp:lastModifiedBy>
  <cp:revision>2</cp:revision>
  <cp:lastPrinted>2016-06-21T10:06:00Z</cp:lastPrinted>
  <dcterms:created xsi:type="dcterms:W3CDTF">2017-04-07T10:24:00Z</dcterms:created>
  <dcterms:modified xsi:type="dcterms:W3CDTF">2017-04-07T10:24:00Z</dcterms:modified>
</cp:coreProperties>
</file>