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CA" w:rsidRPr="009650BD" w:rsidRDefault="002B10FF" w:rsidP="0009582D">
      <w:pPr>
        <w:jc w:val="center"/>
        <w:rPr>
          <w:b/>
        </w:rPr>
      </w:pPr>
      <w:r w:rsidRPr="009650BD">
        <w:rPr>
          <w:b/>
        </w:rPr>
        <w:t>Formularz cenowy</w:t>
      </w:r>
    </w:p>
    <w:p w:rsidR="006E264F" w:rsidRPr="009650BD" w:rsidRDefault="00CB30CA">
      <w:pPr>
        <w:rPr>
          <w:b/>
        </w:rPr>
      </w:pPr>
      <w:r w:rsidRPr="009650BD">
        <w:rPr>
          <w:b/>
        </w:rPr>
        <w:t xml:space="preserve">Zadanie </w:t>
      </w:r>
      <w:r w:rsidR="002B10FF" w:rsidRPr="009650BD">
        <w:rPr>
          <w:b/>
        </w:rPr>
        <w:t>3: Podłoża i odczynniki do badań mikrobiologicznych</w:t>
      </w:r>
    </w:p>
    <w:p w:rsidR="00CB30CA" w:rsidRDefault="006F748F">
      <w:r>
        <w:rPr>
          <w:b/>
        </w:rPr>
        <w:t>Zamówienie w zakresie zadania nr 3 p</w:t>
      </w:r>
      <w:r w:rsidR="00CB30CA" w:rsidRPr="009650BD">
        <w:rPr>
          <w:b/>
        </w:rPr>
        <w:t>oz. 1 -</w:t>
      </w:r>
      <w:r w:rsidR="006E56E2" w:rsidRPr="009650BD">
        <w:rPr>
          <w:b/>
        </w:rPr>
        <w:t>3</w:t>
      </w:r>
      <w:r w:rsidR="00CB30CA">
        <w:t xml:space="preserve"> </w:t>
      </w:r>
      <w:r w:rsidR="002B10FF">
        <w:t>realizowane w ramach projektu „</w:t>
      </w:r>
      <w:r w:rsidR="002B10FF">
        <w:rPr>
          <w:b/>
        </w:rPr>
        <w:t>Akademia Młodych Wynalazców inicjatywą poszerzającą horyzonty kreatywnego i innowacyjnego myślenia dzieci i młodzieży"</w:t>
      </w:r>
      <w:r w:rsidR="002B10FF">
        <w:t xml:space="preserve"> </w:t>
      </w:r>
      <w:r w:rsidR="002B10FF">
        <w:rPr>
          <w:b/>
        </w:rPr>
        <w:t>POWR.03.01.00-00-U158/17</w:t>
      </w:r>
      <w:r w:rsidR="002B10FF">
        <w:t>”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094"/>
        <w:gridCol w:w="911"/>
        <w:gridCol w:w="3926"/>
        <w:gridCol w:w="749"/>
        <w:gridCol w:w="1420"/>
        <w:gridCol w:w="1134"/>
        <w:gridCol w:w="1560"/>
        <w:gridCol w:w="1666"/>
      </w:tblGrid>
      <w:tr w:rsidR="00CB30CA" w:rsidRPr="00CB30CA" w:rsidTr="0083344C">
        <w:trPr>
          <w:trHeight w:val="1050"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  <w:hideMark/>
          </w:tcPr>
          <w:p w:rsidR="00CB30CA" w:rsidRPr="00294963" w:rsidRDefault="00CB30CA" w:rsidP="0083344C">
            <w:pPr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294963">
              <w:rPr>
                <w:rFonts w:cstheme="minorHAnsi"/>
                <w:b/>
                <w:bCs/>
              </w:rPr>
              <w:t>lp</w:t>
            </w:r>
            <w:proofErr w:type="spellEnd"/>
          </w:p>
        </w:tc>
        <w:tc>
          <w:tcPr>
            <w:tcW w:w="2094" w:type="dxa"/>
            <w:shd w:val="clear" w:color="auto" w:fill="D9D9D9" w:themeFill="background1" w:themeFillShade="D9"/>
            <w:vAlign w:val="center"/>
            <w:hideMark/>
          </w:tcPr>
          <w:p w:rsidR="00CB30CA" w:rsidRPr="00294963" w:rsidRDefault="00CB30CA" w:rsidP="0083344C">
            <w:pPr>
              <w:jc w:val="center"/>
              <w:rPr>
                <w:rFonts w:cstheme="minorHAnsi"/>
                <w:b/>
                <w:bCs/>
              </w:rPr>
            </w:pPr>
            <w:r w:rsidRPr="00294963">
              <w:rPr>
                <w:rFonts w:cstheme="minorHAnsi"/>
                <w:b/>
                <w:bCs/>
              </w:rPr>
              <w:t>nazwa</w:t>
            </w:r>
          </w:p>
        </w:tc>
        <w:tc>
          <w:tcPr>
            <w:tcW w:w="911" w:type="dxa"/>
            <w:shd w:val="clear" w:color="auto" w:fill="D9D9D9" w:themeFill="background1" w:themeFillShade="D9"/>
            <w:vAlign w:val="center"/>
            <w:hideMark/>
          </w:tcPr>
          <w:p w:rsidR="00CB30CA" w:rsidRPr="00294963" w:rsidRDefault="00CB30CA" w:rsidP="0083344C">
            <w:pPr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294963">
              <w:rPr>
                <w:rFonts w:cstheme="minorHAnsi"/>
                <w:b/>
                <w:bCs/>
              </w:rPr>
              <w:t>opako-wanie</w:t>
            </w:r>
            <w:proofErr w:type="spellEnd"/>
          </w:p>
        </w:tc>
        <w:tc>
          <w:tcPr>
            <w:tcW w:w="3926" w:type="dxa"/>
            <w:shd w:val="clear" w:color="auto" w:fill="D9D9D9" w:themeFill="background1" w:themeFillShade="D9"/>
            <w:vAlign w:val="center"/>
            <w:hideMark/>
          </w:tcPr>
          <w:p w:rsidR="00CB30CA" w:rsidRPr="00294963" w:rsidRDefault="00CB30CA" w:rsidP="0083344C">
            <w:pPr>
              <w:jc w:val="center"/>
              <w:rPr>
                <w:rFonts w:cstheme="minorHAnsi"/>
                <w:b/>
                <w:bCs/>
              </w:rPr>
            </w:pPr>
            <w:r w:rsidRPr="00294963">
              <w:rPr>
                <w:rFonts w:cstheme="minorHAnsi"/>
                <w:b/>
                <w:bCs/>
              </w:rPr>
              <w:t>Parametry odczynnika</w:t>
            </w:r>
          </w:p>
        </w:tc>
        <w:tc>
          <w:tcPr>
            <w:tcW w:w="749" w:type="dxa"/>
            <w:shd w:val="clear" w:color="auto" w:fill="D9D9D9" w:themeFill="background1" w:themeFillShade="D9"/>
            <w:noWrap/>
            <w:vAlign w:val="center"/>
            <w:hideMark/>
          </w:tcPr>
          <w:p w:rsidR="00CB30CA" w:rsidRPr="00294963" w:rsidRDefault="00CB30CA" w:rsidP="0083344C">
            <w:pPr>
              <w:jc w:val="center"/>
              <w:rPr>
                <w:rFonts w:cstheme="minorHAnsi"/>
                <w:b/>
                <w:bCs/>
              </w:rPr>
            </w:pPr>
            <w:r w:rsidRPr="00294963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center"/>
            <w:hideMark/>
          </w:tcPr>
          <w:p w:rsidR="00CB30CA" w:rsidRPr="00294963" w:rsidRDefault="00CB30CA" w:rsidP="00CB30CA">
            <w:pPr>
              <w:jc w:val="center"/>
              <w:rPr>
                <w:rFonts w:cstheme="minorHAnsi"/>
                <w:b/>
                <w:bCs/>
              </w:rPr>
            </w:pPr>
            <w:r w:rsidRPr="00294963">
              <w:rPr>
                <w:rFonts w:cstheme="minorHAnsi"/>
                <w:b/>
                <w:bCs/>
              </w:rPr>
              <w:t>cena jednostkowa netto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CB30CA" w:rsidRPr="00294963" w:rsidRDefault="00CB30CA" w:rsidP="00CB30CA">
            <w:pPr>
              <w:jc w:val="center"/>
              <w:rPr>
                <w:rFonts w:cstheme="minorHAnsi"/>
                <w:b/>
                <w:bCs/>
              </w:rPr>
            </w:pPr>
            <w:r w:rsidRPr="00294963">
              <w:rPr>
                <w:rFonts w:cstheme="minorHAnsi"/>
                <w:b/>
                <w:bCs/>
              </w:rPr>
              <w:t>stawka podatku VAT</w:t>
            </w:r>
          </w:p>
          <w:p w:rsidR="00CB30CA" w:rsidRPr="00294963" w:rsidRDefault="00CB30CA" w:rsidP="00CB30CA">
            <w:pPr>
              <w:jc w:val="center"/>
              <w:rPr>
                <w:rFonts w:cstheme="minorHAnsi"/>
                <w:b/>
                <w:bCs/>
              </w:rPr>
            </w:pPr>
            <w:r w:rsidRPr="00294963">
              <w:rPr>
                <w:rFonts w:cstheme="minorHAnsi"/>
                <w:b/>
                <w:bCs/>
              </w:rPr>
              <w:t>%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  <w:hideMark/>
          </w:tcPr>
          <w:p w:rsidR="00CB30CA" w:rsidRPr="00294963" w:rsidRDefault="00CB30CA" w:rsidP="00CB30CA">
            <w:pPr>
              <w:jc w:val="center"/>
              <w:rPr>
                <w:rFonts w:cstheme="minorHAnsi"/>
                <w:b/>
                <w:bCs/>
              </w:rPr>
            </w:pPr>
            <w:r w:rsidRPr="00294963">
              <w:rPr>
                <w:rFonts w:cstheme="minorHAnsi"/>
                <w:b/>
                <w:bCs/>
              </w:rPr>
              <w:t>wartość netto</w:t>
            </w:r>
          </w:p>
        </w:tc>
        <w:tc>
          <w:tcPr>
            <w:tcW w:w="1666" w:type="dxa"/>
            <w:shd w:val="clear" w:color="auto" w:fill="D9D9D9" w:themeFill="background1" w:themeFillShade="D9"/>
            <w:noWrap/>
            <w:vAlign w:val="center"/>
            <w:hideMark/>
          </w:tcPr>
          <w:p w:rsidR="00CB30CA" w:rsidRPr="00294963" w:rsidRDefault="00CB30CA" w:rsidP="00CB30CA">
            <w:pPr>
              <w:jc w:val="center"/>
              <w:rPr>
                <w:rFonts w:cstheme="minorHAnsi"/>
                <w:b/>
                <w:bCs/>
              </w:rPr>
            </w:pPr>
            <w:r w:rsidRPr="00294963">
              <w:rPr>
                <w:rFonts w:cstheme="minorHAnsi"/>
                <w:b/>
                <w:bCs/>
              </w:rPr>
              <w:t>wartość brutto</w:t>
            </w:r>
          </w:p>
        </w:tc>
      </w:tr>
      <w:tr w:rsidR="007A2D1B" w:rsidTr="007A2D1B">
        <w:trPr>
          <w:trHeight w:val="144"/>
        </w:trPr>
        <w:tc>
          <w:tcPr>
            <w:tcW w:w="534" w:type="dxa"/>
            <w:shd w:val="clear" w:color="auto" w:fill="D9D9D9" w:themeFill="background1" w:themeFillShade="D9"/>
            <w:noWrap/>
            <w:hideMark/>
          </w:tcPr>
          <w:p w:rsidR="007A2D1B" w:rsidRDefault="007A2D1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bookmarkStart w:id="0" w:name="_GoBack" w:colFirst="0" w:colLast="8"/>
            <w:r>
              <w:rPr>
                <w:rFonts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94" w:type="dxa"/>
            <w:shd w:val="clear" w:color="auto" w:fill="D9D9D9" w:themeFill="background1" w:themeFillShade="D9"/>
            <w:hideMark/>
          </w:tcPr>
          <w:p w:rsidR="007A2D1B" w:rsidRDefault="007A2D1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11" w:type="dxa"/>
            <w:shd w:val="clear" w:color="auto" w:fill="D9D9D9" w:themeFill="background1" w:themeFillShade="D9"/>
            <w:hideMark/>
          </w:tcPr>
          <w:p w:rsidR="007A2D1B" w:rsidRDefault="007A2D1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926" w:type="dxa"/>
            <w:shd w:val="clear" w:color="auto" w:fill="D9D9D9" w:themeFill="background1" w:themeFillShade="D9"/>
            <w:hideMark/>
          </w:tcPr>
          <w:p w:rsidR="007A2D1B" w:rsidRDefault="007A2D1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49" w:type="dxa"/>
            <w:shd w:val="clear" w:color="auto" w:fill="D9D9D9" w:themeFill="background1" w:themeFillShade="D9"/>
            <w:noWrap/>
            <w:hideMark/>
          </w:tcPr>
          <w:p w:rsidR="007A2D1B" w:rsidRDefault="007A2D1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20" w:type="dxa"/>
            <w:shd w:val="clear" w:color="auto" w:fill="D9D9D9" w:themeFill="background1" w:themeFillShade="D9"/>
            <w:hideMark/>
          </w:tcPr>
          <w:p w:rsidR="007A2D1B" w:rsidRDefault="007A2D1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:rsidR="007A2D1B" w:rsidRDefault="007A2D1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560" w:type="dxa"/>
            <w:shd w:val="clear" w:color="auto" w:fill="D9D9D9" w:themeFill="background1" w:themeFillShade="D9"/>
            <w:hideMark/>
          </w:tcPr>
          <w:p w:rsidR="007A2D1B" w:rsidRDefault="007A2D1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8 [5x6]</w:t>
            </w:r>
          </w:p>
        </w:tc>
        <w:tc>
          <w:tcPr>
            <w:tcW w:w="1666" w:type="dxa"/>
            <w:shd w:val="clear" w:color="auto" w:fill="D9D9D9" w:themeFill="background1" w:themeFillShade="D9"/>
            <w:noWrap/>
            <w:hideMark/>
          </w:tcPr>
          <w:p w:rsidR="007A2D1B" w:rsidRDefault="007A2D1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9 [8 + wartość VAT]</w:t>
            </w:r>
          </w:p>
        </w:tc>
      </w:tr>
      <w:bookmarkEnd w:id="0"/>
      <w:tr w:rsidR="006E56E2" w:rsidRPr="00CB30CA" w:rsidTr="0083344C">
        <w:trPr>
          <w:trHeight w:val="875"/>
        </w:trPr>
        <w:tc>
          <w:tcPr>
            <w:tcW w:w="534" w:type="dxa"/>
            <w:noWrap/>
            <w:hideMark/>
          </w:tcPr>
          <w:p w:rsidR="006E56E2" w:rsidRPr="00294963" w:rsidRDefault="006E56E2" w:rsidP="0083344C">
            <w:pPr>
              <w:jc w:val="center"/>
              <w:rPr>
                <w:rFonts w:cstheme="minorHAnsi"/>
              </w:rPr>
            </w:pPr>
            <w:r w:rsidRPr="00294963">
              <w:rPr>
                <w:rFonts w:cstheme="minorHAnsi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Agar bakteriologiczny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0,5 kg</w:t>
            </w:r>
          </w:p>
        </w:tc>
        <w:tc>
          <w:tcPr>
            <w:tcW w:w="3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E2" w:rsidRPr="00294963" w:rsidRDefault="006E56E2" w:rsidP="0083344C">
            <w:pPr>
              <w:jc w:val="center"/>
              <w:rPr>
                <w:rFonts w:cstheme="minorHAnsi"/>
              </w:rPr>
            </w:pPr>
            <w:r w:rsidRPr="00294963">
              <w:rPr>
                <w:rFonts w:cstheme="minorHAnsi"/>
              </w:rPr>
              <w:t>Podłoże uniwersalne do hodowli mikroorganizmów o podwyższonych wymaganiach pokarmowych.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420" w:type="dxa"/>
            <w:noWrap/>
          </w:tcPr>
          <w:p w:rsidR="006E56E2" w:rsidRPr="00294963" w:rsidRDefault="006E56E2" w:rsidP="006E56E2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</w:tr>
      <w:tr w:rsidR="006E56E2" w:rsidRPr="00CB30CA" w:rsidTr="0083344C">
        <w:trPr>
          <w:trHeight w:val="561"/>
        </w:trPr>
        <w:tc>
          <w:tcPr>
            <w:tcW w:w="534" w:type="dxa"/>
            <w:noWrap/>
            <w:hideMark/>
          </w:tcPr>
          <w:p w:rsidR="006E56E2" w:rsidRPr="00294963" w:rsidRDefault="006E56E2" w:rsidP="0083344C">
            <w:pPr>
              <w:jc w:val="center"/>
              <w:rPr>
                <w:rFonts w:cstheme="minorHAnsi"/>
              </w:rPr>
            </w:pPr>
            <w:r w:rsidRPr="00294963">
              <w:rPr>
                <w:rFonts w:cstheme="minorHAnsi"/>
              </w:rPr>
              <w:t>2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E2" w:rsidRPr="00294963" w:rsidRDefault="006E56E2" w:rsidP="0083344C">
            <w:pPr>
              <w:jc w:val="center"/>
              <w:rPr>
                <w:rFonts w:cstheme="minorHAnsi"/>
              </w:rPr>
            </w:pPr>
            <w:r w:rsidRPr="00294963">
              <w:rPr>
                <w:rFonts w:cstheme="minorHAnsi"/>
              </w:rPr>
              <w:t>Ekstrakt drożdżowy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E2" w:rsidRPr="00294963" w:rsidRDefault="006E56E2" w:rsidP="0083344C">
            <w:pPr>
              <w:jc w:val="center"/>
              <w:rPr>
                <w:rFonts w:cstheme="minorHAnsi"/>
              </w:rPr>
            </w:pPr>
            <w:r w:rsidRPr="00294963">
              <w:rPr>
                <w:rFonts w:cstheme="minorHAnsi"/>
              </w:rPr>
              <w:t>0,5 kg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E2" w:rsidRPr="00294963" w:rsidRDefault="006E56E2" w:rsidP="0083344C">
            <w:pPr>
              <w:jc w:val="center"/>
              <w:rPr>
                <w:rFonts w:cstheme="minorHAnsi"/>
              </w:rPr>
            </w:pPr>
            <w:r w:rsidRPr="00294963">
              <w:rPr>
                <w:rFonts w:cstheme="minorHAnsi"/>
              </w:rPr>
              <w:t xml:space="preserve">Suchy </w:t>
            </w:r>
            <w:proofErr w:type="spellStart"/>
            <w:r w:rsidRPr="00294963">
              <w:rPr>
                <w:rFonts w:cstheme="minorHAnsi"/>
              </w:rPr>
              <w:t>autolizat</w:t>
            </w:r>
            <w:proofErr w:type="spellEnd"/>
            <w:r w:rsidRPr="00294963">
              <w:rPr>
                <w:rFonts w:cstheme="minorHAnsi"/>
              </w:rPr>
              <w:t xml:space="preserve"> drożdżowy. Źródło azotu i witamin.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420" w:type="dxa"/>
            <w:noWrap/>
          </w:tcPr>
          <w:p w:rsidR="006E56E2" w:rsidRPr="00294963" w:rsidRDefault="006E56E2" w:rsidP="006E56E2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</w:tr>
      <w:tr w:rsidR="006E56E2" w:rsidRPr="00CB30CA" w:rsidTr="0083344C">
        <w:trPr>
          <w:trHeight w:val="810"/>
        </w:trPr>
        <w:tc>
          <w:tcPr>
            <w:tcW w:w="534" w:type="dxa"/>
            <w:noWrap/>
            <w:hideMark/>
          </w:tcPr>
          <w:p w:rsidR="006E56E2" w:rsidRPr="00294963" w:rsidRDefault="006E56E2" w:rsidP="0083344C">
            <w:pPr>
              <w:jc w:val="center"/>
              <w:rPr>
                <w:rFonts w:cstheme="minorHAnsi"/>
              </w:rPr>
            </w:pPr>
            <w:r w:rsidRPr="00294963">
              <w:rPr>
                <w:rFonts w:cstheme="minorHAnsi"/>
              </w:rPr>
              <w:t>3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6E2" w:rsidRPr="00294963" w:rsidRDefault="006E56E2" w:rsidP="0083344C">
            <w:pPr>
              <w:jc w:val="center"/>
              <w:rPr>
                <w:rFonts w:cstheme="minorHAnsi"/>
              </w:rPr>
            </w:pPr>
            <w:r w:rsidRPr="00294963">
              <w:rPr>
                <w:rFonts w:cstheme="minorHAnsi"/>
              </w:rPr>
              <w:t xml:space="preserve">Pepton </w:t>
            </w:r>
            <w:proofErr w:type="spellStart"/>
            <w:r w:rsidRPr="00294963">
              <w:rPr>
                <w:rFonts w:cstheme="minorHAnsi"/>
              </w:rPr>
              <w:t>Tryptone</w:t>
            </w:r>
            <w:proofErr w:type="spellEnd"/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E2" w:rsidRPr="00294963" w:rsidRDefault="006E56E2" w:rsidP="0083344C">
            <w:pPr>
              <w:jc w:val="center"/>
              <w:rPr>
                <w:rFonts w:cstheme="minorHAnsi"/>
              </w:rPr>
            </w:pPr>
            <w:r w:rsidRPr="00294963">
              <w:rPr>
                <w:rFonts w:cstheme="minorHAnsi"/>
              </w:rPr>
              <w:t>0,5 kg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E2" w:rsidRPr="00294963" w:rsidRDefault="006E56E2" w:rsidP="0083344C">
            <w:pPr>
              <w:jc w:val="center"/>
              <w:rPr>
                <w:rFonts w:cstheme="minorHAnsi"/>
              </w:rPr>
            </w:pPr>
            <w:r w:rsidRPr="00294963">
              <w:rPr>
                <w:rFonts w:cstheme="minorHAnsi"/>
              </w:rPr>
              <w:t>Pepsynowy hydrolizat kazeiny. Mieszanka peptydów, gdzie odpowiednie proporcje azotu oraz układ aminokwasów dostarczają warunków dla rozwoju różnych grup drobnoustrojów.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420" w:type="dxa"/>
            <w:noWrap/>
          </w:tcPr>
          <w:p w:rsidR="006E56E2" w:rsidRPr="00294963" w:rsidRDefault="006E56E2" w:rsidP="006E56E2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</w:tr>
      <w:tr w:rsidR="006E56E2" w:rsidRPr="00CB30CA" w:rsidTr="0083344C">
        <w:trPr>
          <w:trHeight w:val="720"/>
        </w:trPr>
        <w:tc>
          <w:tcPr>
            <w:tcW w:w="534" w:type="dxa"/>
            <w:noWrap/>
            <w:hideMark/>
          </w:tcPr>
          <w:p w:rsidR="006E56E2" w:rsidRPr="00294963" w:rsidRDefault="006E56E2" w:rsidP="0083344C">
            <w:pPr>
              <w:jc w:val="center"/>
              <w:rPr>
                <w:rFonts w:cstheme="minorHAnsi"/>
              </w:rPr>
            </w:pPr>
            <w:r w:rsidRPr="00294963">
              <w:rPr>
                <w:rFonts w:cstheme="minorHAnsi"/>
              </w:rPr>
              <w:t>4</w:t>
            </w:r>
          </w:p>
        </w:tc>
        <w:tc>
          <w:tcPr>
            <w:tcW w:w="2094" w:type="dxa"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TSB (</w:t>
            </w:r>
            <w:proofErr w:type="spellStart"/>
            <w:r w:rsidRPr="00294963">
              <w:rPr>
                <w:rFonts w:cstheme="minorHAnsi"/>
                <w:color w:val="000000"/>
              </w:rPr>
              <w:t>Tryptic</w:t>
            </w:r>
            <w:proofErr w:type="spellEnd"/>
            <w:r w:rsidRPr="0029496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94963">
              <w:rPr>
                <w:rFonts w:cstheme="minorHAnsi"/>
                <w:color w:val="000000"/>
              </w:rPr>
              <w:t>Soya</w:t>
            </w:r>
            <w:proofErr w:type="spellEnd"/>
            <w:r w:rsidRPr="0029496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94963">
              <w:rPr>
                <w:rFonts w:cstheme="minorHAnsi"/>
                <w:color w:val="000000"/>
              </w:rPr>
              <w:t>Broth</w:t>
            </w:r>
            <w:proofErr w:type="spellEnd"/>
            <w:r w:rsidRPr="00294963">
              <w:rPr>
                <w:rFonts w:cstheme="minorHAnsi"/>
                <w:color w:val="000000"/>
              </w:rPr>
              <w:t>)</w:t>
            </w:r>
          </w:p>
        </w:tc>
        <w:tc>
          <w:tcPr>
            <w:tcW w:w="911" w:type="dxa"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250g</w:t>
            </w:r>
          </w:p>
        </w:tc>
        <w:tc>
          <w:tcPr>
            <w:tcW w:w="3926" w:type="dxa"/>
            <w:noWrap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 xml:space="preserve">Bulion </w:t>
            </w:r>
            <w:proofErr w:type="spellStart"/>
            <w:r w:rsidRPr="00294963">
              <w:rPr>
                <w:rFonts w:cstheme="minorHAnsi"/>
                <w:color w:val="000000"/>
              </w:rPr>
              <w:t>tryptonowo</w:t>
            </w:r>
            <w:proofErr w:type="spellEnd"/>
            <w:r w:rsidRPr="00294963">
              <w:rPr>
                <w:rFonts w:cstheme="minorHAnsi"/>
                <w:color w:val="000000"/>
              </w:rPr>
              <w:t xml:space="preserve"> sojowy z peptonem kazeinowym i peptonem z maki sojowej</w:t>
            </w:r>
          </w:p>
        </w:tc>
        <w:tc>
          <w:tcPr>
            <w:tcW w:w="749" w:type="dxa"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420" w:type="dxa"/>
          </w:tcPr>
          <w:p w:rsidR="006E56E2" w:rsidRPr="00294963" w:rsidRDefault="006E56E2" w:rsidP="006E56E2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</w:tr>
      <w:tr w:rsidR="006E56E2" w:rsidRPr="00CB30CA" w:rsidTr="0083344C">
        <w:trPr>
          <w:trHeight w:val="720"/>
        </w:trPr>
        <w:tc>
          <w:tcPr>
            <w:tcW w:w="534" w:type="dxa"/>
            <w:noWrap/>
            <w:hideMark/>
          </w:tcPr>
          <w:p w:rsidR="006E56E2" w:rsidRPr="00294963" w:rsidRDefault="006E56E2" w:rsidP="0083344C">
            <w:pPr>
              <w:jc w:val="center"/>
              <w:rPr>
                <w:rFonts w:cstheme="minorHAnsi"/>
              </w:rPr>
            </w:pPr>
            <w:r w:rsidRPr="00294963">
              <w:rPr>
                <w:rFonts w:cstheme="minorHAnsi"/>
              </w:rPr>
              <w:t>5</w:t>
            </w:r>
          </w:p>
        </w:tc>
        <w:tc>
          <w:tcPr>
            <w:tcW w:w="2094" w:type="dxa"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 xml:space="preserve">Olej </w:t>
            </w:r>
            <w:proofErr w:type="spellStart"/>
            <w:r w:rsidRPr="00294963">
              <w:rPr>
                <w:rFonts w:cstheme="minorHAnsi"/>
                <w:color w:val="000000"/>
              </w:rPr>
              <w:t>imersyjny</w:t>
            </w:r>
            <w:proofErr w:type="spellEnd"/>
          </w:p>
        </w:tc>
        <w:tc>
          <w:tcPr>
            <w:tcW w:w="911" w:type="dxa"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5 ml</w:t>
            </w:r>
          </w:p>
        </w:tc>
        <w:tc>
          <w:tcPr>
            <w:tcW w:w="3926" w:type="dxa"/>
            <w:noWrap/>
          </w:tcPr>
          <w:p w:rsidR="00294963" w:rsidRPr="00294963" w:rsidRDefault="006E56E2" w:rsidP="00294963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 xml:space="preserve">Syntetyczny, używany wraz z soczewkami zanurzanymi w oleju </w:t>
            </w:r>
            <w:proofErr w:type="spellStart"/>
            <w:r w:rsidRPr="00294963">
              <w:rPr>
                <w:rFonts w:cstheme="minorHAnsi"/>
                <w:color w:val="000000"/>
              </w:rPr>
              <w:t>imersyjnym</w:t>
            </w:r>
            <w:proofErr w:type="spellEnd"/>
          </w:p>
        </w:tc>
        <w:tc>
          <w:tcPr>
            <w:tcW w:w="749" w:type="dxa"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5</w:t>
            </w:r>
          </w:p>
        </w:tc>
        <w:tc>
          <w:tcPr>
            <w:tcW w:w="1420" w:type="dxa"/>
          </w:tcPr>
          <w:p w:rsidR="006E56E2" w:rsidRPr="00294963" w:rsidRDefault="006E56E2" w:rsidP="006E56E2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</w:tr>
      <w:tr w:rsidR="006E56E2" w:rsidRPr="00CB30CA" w:rsidTr="00294963">
        <w:trPr>
          <w:trHeight w:val="483"/>
        </w:trPr>
        <w:tc>
          <w:tcPr>
            <w:tcW w:w="534" w:type="dxa"/>
            <w:noWrap/>
            <w:hideMark/>
          </w:tcPr>
          <w:p w:rsidR="006E56E2" w:rsidRPr="00294963" w:rsidRDefault="006E56E2" w:rsidP="0083344C">
            <w:pPr>
              <w:jc w:val="center"/>
              <w:rPr>
                <w:rFonts w:cstheme="minorHAnsi"/>
              </w:rPr>
            </w:pPr>
            <w:r w:rsidRPr="00294963">
              <w:rPr>
                <w:rFonts w:cstheme="minorHAnsi"/>
              </w:rPr>
              <w:t>6</w:t>
            </w:r>
          </w:p>
        </w:tc>
        <w:tc>
          <w:tcPr>
            <w:tcW w:w="2094" w:type="dxa"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Glukoza</w:t>
            </w:r>
          </w:p>
        </w:tc>
        <w:tc>
          <w:tcPr>
            <w:tcW w:w="911" w:type="dxa"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500 g</w:t>
            </w:r>
          </w:p>
        </w:tc>
        <w:tc>
          <w:tcPr>
            <w:tcW w:w="3926" w:type="dxa"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 xml:space="preserve">Bezwodna </w:t>
            </w:r>
            <w:proofErr w:type="spellStart"/>
            <w:r w:rsidRPr="00294963">
              <w:rPr>
                <w:rFonts w:cstheme="minorHAnsi"/>
                <w:color w:val="000000"/>
              </w:rPr>
              <w:t>Cz</w:t>
            </w:r>
            <w:proofErr w:type="spellEnd"/>
          </w:p>
        </w:tc>
        <w:tc>
          <w:tcPr>
            <w:tcW w:w="749" w:type="dxa"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2</w:t>
            </w:r>
          </w:p>
        </w:tc>
        <w:tc>
          <w:tcPr>
            <w:tcW w:w="1420" w:type="dxa"/>
          </w:tcPr>
          <w:p w:rsidR="006E56E2" w:rsidRPr="00294963" w:rsidRDefault="006E56E2" w:rsidP="006E56E2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</w:tr>
      <w:tr w:rsidR="006E56E2" w:rsidRPr="00CB30CA" w:rsidTr="00294963">
        <w:trPr>
          <w:trHeight w:val="624"/>
        </w:trPr>
        <w:tc>
          <w:tcPr>
            <w:tcW w:w="534" w:type="dxa"/>
            <w:noWrap/>
            <w:hideMark/>
          </w:tcPr>
          <w:p w:rsidR="006E56E2" w:rsidRPr="00294963" w:rsidRDefault="006E56E2" w:rsidP="0083344C">
            <w:pPr>
              <w:jc w:val="center"/>
              <w:rPr>
                <w:rFonts w:cstheme="minorHAnsi"/>
              </w:rPr>
            </w:pPr>
            <w:r w:rsidRPr="00294963">
              <w:rPr>
                <w:rFonts w:cstheme="minorHAnsi"/>
              </w:rPr>
              <w:lastRenderedPageBreak/>
              <w:t>7</w:t>
            </w:r>
          </w:p>
        </w:tc>
        <w:tc>
          <w:tcPr>
            <w:tcW w:w="2094" w:type="dxa"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Pepton</w:t>
            </w:r>
          </w:p>
        </w:tc>
        <w:tc>
          <w:tcPr>
            <w:tcW w:w="911" w:type="dxa"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250 g</w:t>
            </w:r>
          </w:p>
        </w:tc>
        <w:tc>
          <w:tcPr>
            <w:tcW w:w="3926" w:type="dxa"/>
            <w:noWrap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Enzymatyczny hydrolizat tkanki zwierzęcej</w:t>
            </w:r>
          </w:p>
        </w:tc>
        <w:tc>
          <w:tcPr>
            <w:tcW w:w="749" w:type="dxa"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420" w:type="dxa"/>
          </w:tcPr>
          <w:p w:rsidR="006E56E2" w:rsidRPr="00294963" w:rsidRDefault="006E56E2" w:rsidP="006E56E2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</w:tr>
      <w:tr w:rsidR="006E56E2" w:rsidRPr="00CB30CA" w:rsidTr="00294963">
        <w:trPr>
          <w:trHeight w:val="591"/>
        </w:trPr>
        <w:tc>
          <w:tcPr>
            <w:tcW w:w="534" w:type="dxa"/>
            <w:noWrap/>
            <w:hideMark/>
          </w:tcPr>
          <w:p w:rsidR="006E56E2" w:rsidRPr="00294963" w:rsidRDefault="006E56E2" w:rsidP="0083344C">
            <w:pPr>
              <w:jc w:val="center"/>
              <w:rPr>
                <w:rFonts w:cstheme="minorHAnsi"/>
              </w:rPr>
            </w:pPr>
            <w:r w:rsidRPr="00294963">
              <w:rPr>
                <w:rFonts w:cstheme="minorHAnsi"/>
              </w:rPr>
              <w:t>8</w:t>
            </w:r>
          </w:p>
        </w:tc>
        <w:tc>
          <w:tcPr>
            <w:tcW w:w="2094" w:type="dxa"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Ekstrakt drożdżowy</w:t>
            </w:r>
          </w:p>
        </w:tc>
        <w:tc>
          <w:tcPr>
            <w:tcW w:w="911" w:type="dxa"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250 g</w:t>
            </w:r>
          </w:p>
        </w:tc>
        <w:tc>
          <w:tcPr>
            <w:tcW w:w="3926" w:type="dxa"/>
            <w:noWrap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proofErr w:type="spellStart"/>
            <w:r w:rsidRPr="00294963">
              <w:rPr>
                <w:rFonts w:cstheme="minorHAnsi"/>
                <w:color w:val="000000"/>
              </w:rPr>
              <w:t>Autolizat</w:t>
            </w:r>
            <w:proofErr w:type="spellEnd"/>
            <w:r w:rsidRPr="00294963">
              <w:rPr>
                <w:rFonts w:cstheme="minorHAnsi"/>
                <w:color w:val="000000"/>
              </w:rPr>
              <w:t xml:space="preserve"> komórek drożdży</w:t>
            </w:r>
          </w:p>
        </w:tc>
        <w:tc>
          <w:tcPr>
            <w:tcW w:w="749" w:type="dxa"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420" w:type="dxa"/>
          </w:tcPr>
          <w:p w:rsidR="006E56E2" w:rsidRPr="00294963" w:rsidRDefault="006E56E2" w:rsidP="006E56E2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</w:tr>
      <w:tr w:rsidR="006E56E2" w:rsidRPr="00CB30CA" w:rsidTr="00294963">
        <w:trPr>
          <w:trHeight w:val="587"/>
        </w:trPr>
        <w:tc>
          <w:tcPr>
            <w:tcW w:w="534" w:type="dxa"/>
            <w:noWrap/>
            <w:hideMark/>
          </w:tcPr>
          <w:p w:rsidR="006E56E2" w:rsidRPr="00294963" w:rsidRDefault="006E56E2" w:rsidP="0083344C">
            <w:pPr>
              <w:jc w:val="center"/>
              <w:rPr>
                <w:rFonts w:cstheme="minorHAnsi"/>
              </w:rPr>
            </w:pPr>
            <w:r w:rsidRPr="00294963">
              <w:rPr>
                <w:rFonts w:cstheme="minorHAnsi"/>
              </w:rPr>
              <w:t>9</w:t>
            </w:r>
          </w:p>
        </w:tc>
        <w:tc>
          <w:tcPr>
            <w:tcW w:w="2094" w:type="dxa"/>
            <w:noWrap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TSA (</w:t>
            </w:r>
            <w:proofErr w:type="spellStart"/>
            <w:r w:rsidRPr="00294963">
              <w:rPr>
                <w:rFonts w:cstheme="minorHAnsi"/>
                <w:color w:val="000000"/>
              </w:rPr>
              <w:t>Tryptic</w:t>
            </w:r>
            <w:proofErr w:type="spellEnd"/>
            <w:r w:rsidRPr="0029496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294963">
              <w:rPr>
                <w:rFonts w:cstheme="minorHAnsi"/>
                <w:color w:val="000000"/>
              </w:rPr>
              <w:t>Soya</w:t>
            </w:r>
            <w:proofErr w:type="spellEnd"/>
            <w:r w:rsidRPr="00294963">
              <w:rPr>
                <w:rFonts w:cstheme="minorHAnsi"/>
                <w:color w:val="000000"/>
              </w:rPr>
              <w:t xml:space="preserve"> Agar)</w:t>
            </w:r>
          </w:p>
        </w:tc>
        <w:tc>
          <w:tcPr>
            <w:tcW w:w="911" w:type="dxa"/>
            <w:noWrap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250g</w:t>
            </w:r>
          </w:p>
        </w:tc>
        <w:tc>
          <w:tcPr>
            <w:tcW w:w="3926" w:type="dxa"/>
            <w:noWrap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 xml:space="preserve">Podłoże </w:t>
            </w:r>
            <w:proofErr w:type="spellStart"/>
            <w:r w:rsidRPr="00294963">
              <w:rPr>
                <w:rFonts w:cstheme="minorHAnsi"/>
                <w:color w:val="000000"/>
              </w:rPr>
              <w:t>tryptonowo-sojowo-agarowe</w:t>
            </w:r>
            <w:proofErr w:type="spellEnd"/>
          </w:p>
        </w:tc>
        <w:tc>
          <w:tcPr>
            <w:tcW w:w="749" w:type="dxa"/>
          </w:tcPr>
          <w:p w:rsidR="006E56E2" w:rsidRPr="00294963" w:rsidRDefault="006E56E2" w:rsidP="0083344C">
            <w:pPr>
              <w:jc w:val="center"/>
              <w:rPr>
                <w:rFonts w:cstheme="minorHAnsi"/>
              </w:rPr>
            </w:pPr>
            <w:r w:rsidRPr="00294963">
              <w:rPr>
                <w:rFonts w:cstheme="minorHAnsi"/>
              </w:rPr>
              <w:t>1</w:t>
            </w:r>
          </w:p>
        </w:tc>
        <w:tc>
          <w:tcPr>
            <w:tcW w:w="1420" w:type="dxa"/>
            <w:noWrap/>
          </w:tcPr>
          <w:p w:rsidR="006E56E2" w:rsidRPr="00294963" w:rsidRDefault="006E56E2" w:rsidP="006E56E2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</w:tr>
      <w:tr w:rsidR="006E56E2" w:rsidRPr="00CB30CA" w:rsidTr="00294963">
        <w:trPr>
          <w:trHeight w:val="556"/>
        </w:trPr>
        <w:tc>
          <w:tcPr>
            <w:tcW w:w="534" w:type="dxa"/>
            <w:noWrap/>
            <w:hideMark/>
          </w:tcPr>
          <w:p w:rsidR="006E56E2" w:rsidRPr="00294963" w:rsidRDefault="006E56E2" w:rsidP="0083344C">
            <w:pPr>
              <w:jc w:val="center"/>
              <w:rPr>
                <w:rFonts w:cstheme="minorHAnsi"/>
              </w:rPr>
            </w:pPr>
            <w:r w:rsidRPr="00294963">
              <w:rPr>
                <w:rFonts w:cstheme="minorHAnsi"/>
              </w:rPr>
              <w:t>10</w:t>
            </w:r>
          </w:p>
        </w:tc>
        <w:tc>
          <w:tcPr>
            <w:tcW w:w="2094" w:type="dxa"/>
            <w:noWrap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Podłoże Chapmana</w:t>
            </w:r>
          </w:p>
        </w:tc>
        <w:tc>
          <w:tcPr>
            <w:tcW w:w="911" w:type="dxa"/>
            <w:noWrap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250g</w:t>
            </w:r>
          </w:p>
        </w:tc>
        <w:tc>
          <w:tcPr>
            <w:tcW w:w="3926" w:type="dxa"/>
            <w:noWrap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podłoże sypkie</w:t>
            </w:r>
          </w:p>
        </w:tc>
        <w:tc>
          <w:tcPr>
            <w:tcW w:w="749" w:type="dxa"/>
          </w:tcPr>
          <w:p w:rsidR="006E56E2" w:rsidRPr="00294963" w:rsidRDefault="006E56E2" w:rsidP="0083344C">
            <w:pPr>
              <w:jc w:val="center"/>
              <w:rPr>
                <w:rFonts w:cstheme="minorHAnsi"/>
              </w:rPr>
            </w:pPr>
            <w:r w:rsidRPr="00294963">
              <w:rPr>
                <w:rFonts w:cstheme="minorHAnsi"/>
              </w:rPr>
              <w:t>1</w:t>
            </w:r>
          </w:p>
        </w:tc>
        <w:tc>
          <w:tcPr>
            <w:tcW w:w="1420" w:type="dxa"/>
            <w:noWrap/>
          </w:tcPr>
          <w:p w:rsidR="006E56E2" w:rsidRPr="00294963" w:rsidRDefault="006E56E2" w:rsidP="006E56E2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</w:tr>
      <w:tr w:rsidR="006E56E2" w:rsidRPr="00CB30CA" w:rsidTr="0083344C">
        <w:trPr>
          <w:trHeight w:val="720"/>
        </w:trPr>
        <w:tc>
          <w:tcPr>
            <w:tcW w:w="534" w:type="dxa"/>
            <w:noWrap/>
            <w:hideMark/>
          </w:tcPr>
          <w:p w:rsidR="006E56E2" w:rsidRPr="00294963" w:rsidRDefault="006E56E2" w:rsidP="0083344C">
            <w:pPr>
              <w:jc w:val="center"/>
              <w:rPr>
                <w:rFonts w:cstheme="minorHAnsi"/>
              </w:rPr>
            </w:pPr>
            <w:r w:rsidRPr="00294963">
              <w:rPr>
                <w:rFonts w:cstheme="minorHAnsi"/>
              </w:rPr>
              <w:t>11</w:t>
            </w:r>
          </w:p>
        </w:tc>
        <w:tc>
          <w:tcPr>
            <w:tcW w:w="2094" w:type="dxa"/>
            <w:noWrap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proofErr w:type="spellStart"/>
            <w:r w:rsidRPr="00294963">
              <w:rPr>
                <w:rFonts w:cstheme="minorHAnsi"/>
                <w:color w:val="000000"/>
              </w:rPr>
              <w:t>Aminobak</w:t>
            </w:r>
            <w:proofErr w:type="spellEnd"/>
          </w:p>
        </w:tc>
        <w:tc>
          <w:tcPr>
            <w:tcW w:w="911" w:type="dxa"/>
            <w:noWrap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250g</w:t>
            </w:r>
          </w:p>
        </w:tc>
        <w:tc>
          <w:tcPr>
            <w:tcW w:w="3926" w:type="dxa"/>
            <w:noWrap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 xml:space="preserve">podłoże sypkie, enzymatyczny hydrolizat tkanki zwierzęcej o dużej zawartości wolnych aminokwasów i </w:t>
            </w:r>
            <w:proofErr w:type="spellStart"/>
            <w:r w:rsidRPr="00294963">
              <w:rPr>
                <w:rFonts w:cstheme="minorHAnsi"/>
                <w:color w:val="000000"/>
              </w:rPr>
              <w:t>niskomolekularnych</w:t>
            </w:r>
            <w:proofErr w:type="spellEnd"/>
            <w:r w:rsidRPr="00294963">
              <w:rPr>
                <w:rFonts w:cstheme="minorHAnsi"/>
                <w:color w:val="000000"/>
              </w:rPr>
              <w:t xml:space="preserve"> peptydów</w:t>
            </w:r>
          </w:p>
        </w:tc>
        <w:tc>
          <w:tcPr>
            <w:tcW w:w="749" w:type="dxa"/>
            <w:noWrap/>
          </w:tcPr>
          <w:p w:rsidR="006E56E2" w:rsidRPr="00294963" w:rsidRDefault="006E56E2" w:rsidP="0083344C">
            <w:pPr>
              <w:jc w:val="center"/>
              <w:rPr>
                <w:rFonts w:cstheme="minorHAnsi"/>
              </w:rPr>
            </w:pPr>
            <w:r w:rsidRPr="00294963">
              <w:rPr>
                <w:rFonts w:cstheme="minorHAnsi"/>
              </w:rPr>
              <w:t>1</w:t>
            </w:r>
          </w:p>
        </w:tc>
        <w:tc>
          <w:tcPr>
            <w:tcW w:w="1420" w:type="dxa"/>
            <w:noWrap/>
          </w:tcPr>
          <w:p w:rsidR="006E56E2" w:rsidRPr="00294963" w:rsidRDefault="006E56E2" w:rsidP="006E56E2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6E56E2" w:rsidRPr="00294963" w:rsidRDefault="006E56E2" w:rsidP="006E56E2">
            <w:pPr>
              <w:rPr>
                <w:rFonts w:cstheme="minorHAnsi"/>
              </w:rPr>
            </w:pPr>
            <w:r w:rsidRPr="00294963">
              <w:rPr>
                <w:rFonts w:cstheme="minorHAnsi"/>
              </w:rPr>
              <w:t> </w:t>
            </w:r>
          </w:p>
        </w:tc>
      </w:tr>
      <w:tr w:rsidR="006E56E2" w:rsidRPr="00CB30CA" w:rsidTr="00294963">
        <w:trPr>
          <w:trHeight w:val="582"/>
        </w:trPr>
        <w:tc>
          <w:tcPr>
            <w:tcW w:w="534" w:type="dxa"/>
            <w:noWrap/>
            <w:hideMark/>
          </w:tcPr>
          <w:p w:rsidR="006E56E2" w:rsidRPr="00294963" w:rsidRDefault="009650BD" w:rsidP="0083344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94963">
              <w:rPr>
                <w:rFonts w:eastAsia="Times New Roman" w:cstheme="minorHAnsi"/>
                <w:color w:val="000000"/>
                <w:lang w:eastAsia="pl-PL"/>
              </w:rPr>
              <w:t>12</w:t>
            </w:r>
          </w:p>
        </w:tc>
        <w:tc>
          <w:tcPr>
            <w:tcW w:w="2094" w:type="dxa"/>
            <w:noWrap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Agar bakteriologiczny</w:t>
            </w:r>
          </w:p>
        </w:tc>
        <w:tc>
          <w:tcPr>
            <w:tcW w:w="911" w:type="dxa"/>
            <w:noWrap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500g</w:t>
            </w:r>
          </w:p>
        </w:tc>
        <w:tc>
          <w:tcPr>
            <w:tcW w:w="3926" w:type="dxa"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podłoże sypkie</w:t>
            </w:r>
          </w:p>
        </w:tc>
        <w:tc>
          <w:tcPr>
            <w:tcW w:w="749" w:type="dxa"/>
            <w:noWrap/>
          </w:tcPr>
          <w:p w:rsidR="006E56E2" w:rsidRPr="00294963" w:rsidRDefault="006E56E2" w:rsidP="0083344C">
            <w:pPr>
              <w:jc w:val="center"/>
              <w:rPr>
                <w:rFonts w:cstheme="minorHAnsi"/>
              </w:rPr>
            </w:pPr>
            <w:r w:rsidRPr="00294963">
              <w:rPr>
                <w:rFonts w:cstheme="minorHAnsi"/>
              </w:rPr>
              <w:t>1</w:t>
            </w:r>
          </w:p>
        </w:tc>
        <w:tc>
          <w:tcPr>
            <w:tcW w:w="1420" w:type="dxa"/>
            <w:noWrap/>
          </w:tcPr>
          <w:p w:rsidR="006E56E2" w:rsidRPr="00294963" w:rsidRDefault="006E56E2" w:rsidP="006E56E2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noWrap/>
          </w:tcPr>
          <w:p w:rsidR="006E56E2" w:rsidRPr="00294963" w:rsidRDefault="006E56E2" w:rsidP="006E56E2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60" w:type="dxa"/>
            <w:noWrap/>
            <w:hideMark/>
          </w:tcPr>
          <w:p w:rsidR="006E56E2" w:rsidRPr="00294963" w:rsidRDefault="006E56E2" w:rsidP="006E56E2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  <w:hideMark/>
          </w:tcPr>
          <w:p w:rsidR="006E56E2" w:rsidRPr="00294963" w:rsidRDefault="006E56E2" w:rsidP="006E56E2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9496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6E56E2" w:rsidRPr="00CB30CA" w:rsidTr="0083344C">
        <w:trPr>
          <w:trHeight w:val="720"/>
        </w:trPr>
        <w:tc>
          <w:tcPr>
            <w:tcW w:w="534" w:type="dxa"/>
            <w:noWrap/>
            <w:hideMark/>
          </w:tcPr>
          <w:p w:rsidR="006E56E2" w:rsidRPr="00294963" w:rsidRDefault="009650BD" w:rsidP="0083344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94963">
              <w:rPr>
                <w:rFonts w:eastAsia="Times New Roman" w:cstheme="minorHAnsi"/>
                <w:color w:val="000000"/>
                <w:lang w:eastAsia="pl-PL"/>
              </w:rPr>
              <w:t>13</w:t>
            </w:r>
          </w:p>
        </w:tc>
        <w:tc>
          <w:tcPr>
            <w:tcW w:w="2094" w:type="dxa"/>
            <w:noWrap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Zestaw do barwienia Grama</w:t>
            </w:r>
          </w:p>
        </w:tc>
        <w:tc>
          <w:tcPr>
            <w:tcW w:w="911" w:type="dxa"/>
            <w:noWrap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>4x500ml</w:t>
            </w:r>
          </w:p>
        </w:tc>
        <w:tc>
          <w:tcPr>
            <w:tcW w:w="3926" w:type="dxa"/>
          </w:tcPr>
          <w:p w:rsidR="006E56E2" w:rsidRPr="00294963" w:rsidRDefault="006E56E2" w:rsidP="0083344C">
            <w:pPr>
              <w:jc w:val="center"/>
              <w:rPr>
                <w:rFonts w:cstheme="minorHAnsi"/>
                <w:color w:val="000000"/>
              </w:rPr>
            </w:pPr>
            <w:r w:rsidRPr="00294963">
              <w:rPr>
                <w:rFonts w:cstheme="minorHAnsi"/>
                <w:color w:val="000000"/>
              </w:rPr>
              <w:t xml:space="preserve">gotowe odczynniki do barwienia Grama (r-r fioletu krystalicznego, płyn </w:t>
            </w:r>
            <w:proofErr w:type="spellStart"/>
            <w:r w:rsidRPr="00294963">
              <w:rPr>
                <w:rFonts w:cstheme="minorHAnsi"/>
                <w:color w:val="000000"/>
              </w:rPr>
              <w:t>Lugola</w:t>
            </w:r>
            <w:proofErr w:type="spellEnd"/>
            <w:r w:rsidRPr="00294963">
              <w:rPr>
                <w:rFonts w:cstheme="minorHAnsi"/>
                <w:color w:val="000000"/>
              </w:rPr>
              <w:t xml:space="preserve">, r-r fuksyny, </w:t>
            </w:r>
            <w:proofErr w:type="spellStart"/>
            <w:r w:rsidRPr="00294963">
              <w:rPr>
                <w:rFonts w:cstheme="minorHAnsi"/>
                <w:color w:val="000000"/>
              </w:rPr>
              <w:t>odbarwiacz</w:t>
            </w:r>
            <w:proofErr w:type="spellEnd"/>
            <w:r w:rsidRPr="00294963">
              <w:rPr>
                <w:rFonts w:cstheme="minorHAnsi"/>
                <w:color w:val="000000"/>
              </w:rPr>
              <w:t>)</w:t>
            </w:r>
          </w:p>
        </w:tc>
        <w:tc>
          <w:tcPr>
            <w:tcW w:w="749" w:type="dxa"/>
            <w:noWrap/>
          </w:tcPr>
          <w:p w:rsidR="006E56E2" w:rsidRPr="00294963" w:rsidRDefault="006E56E2" w:rsidP="0083344C">
            <w:pPr>
              <w:jc w:val="center"/>
              <w:rPr>
                <w:rFonts w:cstheme="minorHAnsi"/>
              </w:rPr>
            </w:pPr>
            <w:r w:rsidRPr="00294963">
              <w:rPr>
                <w:rFonts w:cstheme="minorHAnsi"/>
              </w:rPr>
              <w:t>1</w:t>
            </w:r>
          </w:p>
        </w:tc>
        <w:tc>
          <w:tcPr>
            <w:tcW w:w="1420" w:type="dxa"/>
            <w:noWrap/>
          </w:tcPr>
          <w:p w:rsidR="006E56E2" w:rsidRPr="00294963" w:rsidRDefault="006E56E2" w:rsidP="006E56E2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4" w:type="dxa"/>
            <w:noWrap/>
          </w:tcPr>
          <w:p w:rsidR="006E56E2" w:rsidRPr="00294963" w:rsidRDefault="006E56E2" w:rsidP="006E56E2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60" w:type="dxa"/>
            <w:noWrap/>
            <w:hideMark/>
          </w:tcPr>
          <w:p w:rsidR="006E56E2" w:rsidRPr="00294963" w:rsidRDefault="006E56E2" w:rsidP="006E56E2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  <w:hideMark/>
          </w:tcPr>
          <w:p w:rsidR="006E56E2" w:rsidRPr="00294963" w:rsidRDefault="006E56E2" w:rsidP="006E56E2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9496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B465D" w:rsidRPr="00CB30CA" w:rsidTr="0083344C">
        <w:trPr>
          <w:trHeight w:val="457"/>
        </w:trPr>
        <w:tc>
          <w:tcPr>
            <w:tcW w:w="10768" w:type="dxa"/>
            <w:gridSpan w:val="7"/>
            <w:shd w:val="clear" w:color="auto" w:fill="D9D9D9" w:themeFill="background1" w:themeFillShade="D9"/>
            <w:noWrap/>
          </w:tcPr>
          <w:p w:rsidR="00DB465D" w:rsidRPr="00294963" w:rsidRDefault="00DB465D" w:rsidP="0083344C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294963">
              <w:rPr>
                <w:rFonts w:eastAsia="Times New Roman" w:cstheme="minorHAnsi"/>
                <w:b/>
                <w:color w:val="000000"/>
                <w:lang w:eastAsia="pl-PL"/>
              </w:rPr>
              <w:t>Razem</w:t>
            </w:r>
          </w:p>
        </w:tc>
        <w:tc>
          <w:tcPr>
            <w:tcW w:w="1560" w:type="dxa"/>
            <w:shd w:val="clear" w:color="auto" w:fill="FFFFFF" w:themeFill="background1"/>
            <w:noWrap/>
          </w:tcPr>
          <w:p w:rsidR="00DB465D" w:rsidRPr="00294963" w:rsidRDefault="00DB465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</w:tcPr>
          <w:p w:rsidR="00DB465D" w:rsidRPr="00294963" w:rsidRDefault="00DB465D" w:rsidP="00CB30CA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9650BD" w:rsidRDefault="0065497D" w:rsidP="0065497D">
      <w:pPr>
        <w:spacing w:after="0" w:line="240" w:lineRule="auto"/>
        <w:ind w:left="3828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</w:t>
      </w:r>
    </w:p>
    <w:p w:rsidR="009650BD" w:rsidRDefault="009650BD" w:rsidP="0065497D">
      <w:pPr>
        <w:spacing w:after="0" w:line="240" w:lineRule="auto"/>
        <w:ind w:left="3828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65497D" w:rsidRDefault="009650BD" w:rsidP="0065497D">
      <w:pPr>
        <w:spacing w:after="0" w:line="240" w:lineRule="auto"/>
        <w:ind w:left="3828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</w:t>
      </w:r>
      <w:r w:rsidR="0065497D">
        <w:rPr>
          <w:rFonts w:ascii="Calibri" w:eastAsia="Times New Roman" w:hAnsi="Calibri" w:cs="Calibri"/>
          <w:sz w:val="18"/>
          <w:szCs w:val="18"/>
          <w:lang w:eastAsia="pl-PL"/>
        </w:rPr>
        <w:t xml:space="preserve"> ......................................................</w:t>
      </w:r>
    </w:p>
    <w:p w:rsidR="0065497D" w:rsidRDefault="0065497D" w:rsidP="0065497D">
      <w:pPr>
        <w:spacing w:after="0" w:line="240" w:lineRule="auto"/>
        <w:ind w:left="8784" w:firstLine="420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>podpis (imię i nazwisko)</w:t>
      </w:r>
    </w:p>
    <w:p w:rsidR="0065497D" w:rsidRDefault="0065497D" w:rsidP="0065497D">
      <w:pPr>
        <w:spacing w:after="0" w:line="240" w:lineRule="auto"/>
        <w:ind w:left="8784" w:firstLine="420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>upoważnionego przedstawiciela Wykonawcy</w:t>
      </w:r>
    </w:p>
    <w:p w:rsidR="00CB30CA" w:rsidRDefault="00CB30CA"/>
    <w:sectPr w:rsidR="00CB30CA" w:rsidSect="00CB30CA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29A" w:rsidRDefault="005D129A" w:rsidP="00BA4E25">
      <w:pPr>
        <w:spacing w:after="0" w:line="240" w:lineRule="auto"/>
      </w:pPr>
      <w:r>
        <w:separator/>
      </w:r>
    </w:p>
  </w:endnote>
  <w:endnote w:type="continuationSeparator" w:id="0">
    <w:p w:rsidR="005D129A" w:rsidRDefault="005D129A" w:rsidP="00BA4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29A" w:rsidRDefault="005D129A" w:rsidP="00BA4E25">
      <w:pPr>
        <w:spacing w:after="0" w:line="240" w:lineRule="auto"/>
      </w:pPr>
      <w:r>
        <w:separator/>
      </w:r>
    </w:p>
  </w:footnote>
  <w:footnote w:type="continuationSeparator" w:id="0">
    <w:p w:rsidR="005D129A" w:rsidRDefault="005D129A" w:rsidP="00BA4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E25" w:rsidRDefault="00BA4E25" w:rsidP="00E41A23">
    <w:pPr>
      <w:pStyle w:val="Nagwek"/>
      <w:jc w:val="center"/>
    </w:pPr>
    <w:r w:rsidRPr="00C10EF2">
      <w:rPr>
        <w:noProof/>
        <w:lang w:eastAsia="pl-PL"/>
      </w:rPr>
      <w:drawing>
        <wp:inline distT="0" distB="0" distL="0" distR="0" wp14:anchorId="2676FEDD" wp14:editId="3E1C3189">
          <wp:extent cx="2409190" cy="962025"/>
          <wp:effectExtent l="1905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1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10EF2">
      <w:rPr>
        <w:noProof/>
        <w:lang w:eastAsia="pl-PL"/>
      </w:rPr>
      <w:drawing>
        <wp:inline distT="0" distB="0" distL="0" distR="0" wp14:anchorId="5AA53906" wp14:editId="0F89765F">
          <wp:extent cx="5760720" cy="735330"/>
          <wp:effectExtent l="0" t="0" r="0" b="7620"/>
          <wp:docPr id="5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3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A4E25" w:rsidRDefault="00BA4E25">
    <w:pPr>
      <w:pStyle w:val="Nagwek"/>
    </w:pPr>
    <w:r>
      <w:t>ZP-371/111/18</w:t>
    </w:r>
    <w:r>
      <w:tab/>
    </w:r>
    <w:r>
      <w:tab/>
    </w:r>
    <w:r>
      <w:tab/>
    </w:r>
    <w:r>
      <w:tab/>
    </w:r>
    <w:r w:rsidR="00E41A23">
      <w:t xml:space="preserve">                                         </w:t>
    </w:r>
    <w:r>
      <w:t>Załącznik nr 2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CA"/>
    <w:rsid w:val="0009582D"/>
    <w:rsid w:val="00126913"/>
    <w:rsid w:val="00234E64"/>
    <w:rsid w:val="00245DA4"/>
    <w:rsid w:val="00294963"/>
    <w:rsid w:val="002B0450"/>
    <w:rsid w:val="002B10FF"/>
    <w:rsid w:val="003E1FDC"/>
    <w:rsid w:val="00492D26"/>
    <w:rsid w:val="005C4A99"/>
    <w:rsid w:val="005D129A"/>
    <w:rsid w:val="0060561F"/>
    <w:rsid w:val="0065497D"/>
    <w:rsid w:val="006E264F"/>
    <w:rsid w:val="006E56E2"/>
    <w:rsid w:val="006F748F"/>
    <w:rsid w:val="007A2D1B"/>
    <w:rsid w:val="0083344C"/>
    <w:rsid w:val="00853567"/>
    <w:rsid w:val="008E1961"/>
    <w:rsid w:val="009650BD"/>
    <w:rsid w:val="00AC5619"/>
    <w:rsid w:val="00BA4E25"/>
    <w:rsid w:val="00CB30CA"/>
    <w:rsid w:val="00DB465D"/>
    <w:rsid w:val="00E4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61CB9B-6414-4146-ABE1-53BCFEFD9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B3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A4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4E25"/>
  </w:style>
  <w:style w:type="paragraph" w:styleId="Stopka">
    <w:name w:val="footer"/>
    <w:basedOn w:val="Normalny"/>
    <w:link w:val="StopkaZnak"/>
    <w:uiPriority w:val="99"/>
    <w:unhideWhenUsed/>
    <w:rsid w:val="00BA4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308</Words>
  <Characters>1848</Characters>
  <Application>Microsoft Office Word</Application>
  <DocSecurity>0</DocSecurity>
  <Lines>15</Lines>
  <Paragraphs>4</Paragraphs>
  <ScaleCrop>false</ScaleCrop>
  <Company>HP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16</cp:revision>
  <dcterms:created xsi:type="dcterms:W3CDTF">2018-09-25T10:22:00Z</dcterms:created>
  <dcterms:modified xsi:type="dcterms:W3CDTF">2018-09-26T10:48:00Z</dcterms:modified>
</cp:coreProperties>
</file>