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BAE" w:rsidRDefault="00A67BAE" w:rsidP="00A67BAE"/>
    <w:p w:rsidR="00D34BDC" w:rsidRPr="00A67BAE" w:rsidRDefault="00A67BAE" w:rsidP="00A67BAE">
      <w:pPr>
        <w:jc w:val="center"/>
        <w:rPr>
          <w:b/>
        </w:rPr>
      </w:pPr>
      <w:r w:rsidRPr="00A67BAE">
        <w:rPr>
          <w:b/>
        </w:rPr>
        <w:t>Specyfikacja techniczna</w:t>
      </w:r>
    </w:p>
    <w:p w:rsidR="00A67BAE" w:rsidRPr="00A67BAE" w:rsidRDefault="004F1D89">
      <w:pPr>
        <w:rPr>
          <w:b/>
        </w:rPr>
      </w:pPr>
      <w:r>
        <w:rPr>
          <w:b/>
        </w:rPr>
        <w:t>Zadanie nr 4</w:t>
      </w:r>
      <w:r w:rsidR="00A67BAE" w:rsidRPr="00A67BAE">
        <w:rPr>
          <w:b/>
        </w:rPr>
        <w:t xml:space="preserve">: </w:t>
      </w:r>
      <w:r w:rsidR="00FE7702">
        <w:rPr>
          <w:b/>
        </w:rPr>
        <w:t>Urządzenia peryferyjne (mysz przewodowa – 16 szt., mysz bezprze</w:t>
      </w:r>
      <w:r w:rsidR="007300CE">
        <w:rPr>
          <w:b/>
        </w:rPr>
        <w:t>wodowa – 5 szt., klawiatura - 13</w:t>
      </w:r>
      <w:r w:rsidR="00FE7702">
        <w:rPr>
          <w:b/>
        </w:rPr>
        <w:t xml:space="preserve"> szt., zestaw – klawiatura i mysz bezprzewodowe – 2 szt.)</w:t>
      </w:r>
    </w:p>
    <w:p w:rsidR="006925A9" w:rsidRDefault="00723166">
      <w:pPr>
        <w:rPr>
          <w:b/>
          <w:u w:val="single"/>
        </w:rPr>
      </w:pPr>
      <w:r>
        <w:rPr>
          <w:b/>
          <w:u w:val="single"/>
        </w:rPr>
        <w:t>W tym:</w:t>
      </w:r>
    </w:p>
    <w:p w:rsidR="00723166" w:rsidRDefault="00FE7702">
      <w:pPr>
        <w:rPr>
          <w:b/>
          <w:u w:val="single"/>
        </w:rPr>
      </w:pPr>
      <w:r>
        <w:rPr>
          <w:b/>
          <w:u w:val="single"/>
        </w:rPr>
        <w:t>Mysz przewodowa – 16</w:t>
      </w:r>
      <w:r w:rsidR="00723166">
        <w:rPr>
          <w:b/>
          <w:u w:val="single"/>
        </w:rPr>
        <w:t xml:space="preserve"> szt. </w:t>
      </w:r>
    </w:p>
    <w:p w:rsidR="006925A9" w:rsidRDefault="00EB5A1E" w:rsidP="006925A9">
      <w:r>
        <w:t>Producent/model:………………………………………………..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3076"/>
        <w:gridCol w:w="2905"/>
      </w:tblGrid>
      <w:tr w:rsidR="004F1D89" w:rsidRPr="00631FCD" w:rsidTr="004F1D89">
        <w:trPr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F1D89" w:rsidRPr="004F1D89" w:rsidRDefault="004F1D89" w:rsidP="004F1D8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F1D89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F1D89" w:rsidRPr="004F1D89" w:rsidRDefault="004F1D89" w:rsidP="004F1D8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F1D89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F1D89" w:rsidRPr="004F1D89" w:rsidRDefault="004F1D89" w:rsidP="004F1D8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F1D89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4F1D89" w:rsidRPr="00631FCD" w:rsidTr="004F1D89">
        <w:trPr>
          <w:cantSplit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Mysz komputerowa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4F1D89" w:rsidRPr="00631FCD" w:rsidTr="004F1D89">
        <w:trPr>
          <w:cantSplit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DC13CE">
              <w:rPr>
                <w:sz w:val="18"/>
                <w:szCs w:val="18"/>
              </w:rPr>
              <w:t>odzaj myszy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diodowa (dioda świecąca) lub laserowa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Diodowa (dioda świecąca): tak/nie</w:t>
            </w:r>
          </w:p>
          <w:p w:rsidR="004F1D89" w:rsidRPr="00631FCD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Laserowa: tak/nie</w:t>
            </w:r>
          </w:p>
        </w:tc>
      </w:tr>
      <w:tr w:rsidR="004F1D89" w:rsidRPr="00631FCD" w:rsidTr="004F1D89">
        <w:trPr>
          <w:cantSplit/>
          <w:trHeight w:val="7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D89" w:rsidRPr="00631FCD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D89" w:rsidRPr="00631FCD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4F1D89" w:rsidRPr="00631FCD" w:rsidTr="004F1D89">
        <w:trPr>
          <w:cantSplit/>
          <w:trHeight w:val="7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D89" w:rsidRPr="00631FCD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Rozdzielczość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D89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1000 </w:t>
            </w:r>
            <w:proofErr w:type="spellStart"/>
            <w:r>
              <w:rPr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Rozdzielczość:……………</w:t>
            </w:r>
          </w:p>
        </w:tc>
      </w:tr>
      <w:tr w:rsidR="004F1D89" w:rsidRPr="00631FCD" w:rsidTr="004F1D89">
        <w:trPr>
          <w:cantSplit/>
          <w:trHeight w:val="11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przycisków / rolek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3/1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przycisków / rolek:……………..</w:t>
            </w:r>
          </w:p>
        </w:tc>
      </w:tr>
      <w:tr w:rsidR="004F1D89" w:rsidRPr="00631FCD" w:rsidTr="004F1D89">
        <w:trPr>
          <w:cantSplit/>
          <w:trHeight w:val="11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Ślizgacze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teflonowe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4F1D89" w:rsidRPr="00631FCD" w:rsidTr="004F1D89">
        <w:trPr>
          <w:cantSplit/>
          <w:trHeight w:val="114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Waga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80 g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Waga:……………..</w:t>
            </w:r>
          </w:p>
        </w:tc>
      </w:tr>
      <w:tr w:rsidR="004F1D89" w:rsidRPr="00631FCD" w:rsidTr="004F1D89">
        <w:trPr>
          <w:cantSplit/>
          <w:trHeight w:val="7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zasięg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1,8 m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Zasięg:………………</w:t>
            </w:r>
          </w:p>
        </w:tc>
      </w:tr>
    </w:tbl>
    <w:p w:rsidR="006925A9" w:rsidRDefault="006925A9" w:rsidP="006925A9"/>
    <w:p w:rsidR="00723166" w:rsidRPr="00723166" w:rsidRDefault="00FE7702" w:rsidP="006925A9">
      <w:pPr>
        <w:rPr>
          <w:b/>
          <w:u w:val="single"/>
        </w:rPr>
      </w:pPr>
      <w:r>
        <w:rPr>
          <w:b/>
          <w:u w:val="single"/>
        </w:rPr>
        <w:t>Mysz bezprzewodowa – 5 szt.</w:t>
      </w:r>
    </w:p>
    <w:p w:rsidR="00723166" w:rsidRDefault="00723166" w:rsidP="006925A9">
      <w:r>
        <w:t>Producent/model:………………………………………………..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5"/>
        <w:gridCol w:w="3130"/>
        <w:gridCol w:w="2905"/>
      </w:tblGrid>
      <w:tr w:rsidR="004F1D89" w:rsidRPr="00631FCD" w:rsidTr="004F1D89">
        <w:trPr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F1D89" w:rsidRPr="004F1D89" w:rsidRDefault="004F1D89" w:rsidP="004F1D8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F1D89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F1D89" w:rsidRPr="004F1D89" w:rsidRDefault="004F1D89" w:rsidP="004F1D8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F1D89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F1D89" w:rsidRPr="004F1D89" w:rsidRDefault="004F1D89" w:rsidP="004F1D8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F1D89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4F1D89" w:rsidRPr="00631FCD" w:rsidTr="006559F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Mysz komputerowa bezprzewodowa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4F1D89" w:rsidRPr="00631FCD" w:rsidTr="006559F0">
        <w:trPr>
          <w:cantSplit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DC13CE">
              <w:rPr>
                <w:sz w:val="18"/>
                <w:szCs w:val="18"/>
              </w:rPr>
              <w:t>odzaj myszy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diodowa (dioda świecąca) lub laserowa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Diodowa (dioda świecąca): tak/nie</w:t>
            </w:r>
          </w:p>
          <w:p w:rsidR="004F1D89" w:rsidRPr="00631FCD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Laserowa: tak/nie</w:t>
            </w:r>
          </w:p>
        </w:tc>
      </w:tr>
      <w:tr w:rsidR="004F1D89" w:rsidRPr="00631FCD" w:rsidTr="006559F0">
        <w:trPr>
          <w:cantSplit/>
          <w:trHeight w:val="70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D89" w:rsidRPr="00631FCD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D89" w:rsidRPr="00631FCD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4F1D89" w:rsidRPr="00631FCD" w:rsidTr="006559F0">
        <w:trPr>
          <w:cantSplit/>
          <w:trHeight w:val="114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przycisków / rolek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3/1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przycisków / rolek:……………</w:t>
            </w:r>
          </w:p>
        </w:tc>
      </w:tr>
      <w:tr w:rsidR="004F1D89" w:rsidRPr="00631FCD" w:rsidTr="006559F0">
        <w:trPr>
          <w:cantSplit/>
          <w:trHeight w:val="114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Rozdzielczość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1200dpi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Rozdzielczość:………………….</w:t>
            </w:r>
          </w:p>
        </w:tc>
      </w:tr>
      <w:tr w:rsidR="004F1D89" w:rsidRPr="00631FCD" w:rsidTr="006559F0">
        <w:trPr>
          <w:cantSplit/>
          <w:trHeight w:val="70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zasięg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10 m.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Zasięg:………………….</w:t>
            </w:r>
          </w:p>
        </w:tc>
      </w:tr>
      <w:tr w:rsidR="004F1D89" w:rsidRPr="00631FCD" w:rsidTr="006559F0">
        <w:trPr>
          <w:cantSplit/>
          <w:trHeight w:val="70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Odbiornik </w:t>
            </w:r>
            <w:proofErr w:type="spellStart"/>
            <w:r>
              <w:rPr>
                <w:sz w:val="18"/>
                <w:szCs w:val="18"/>
              </w:rPr>
              <w:t>nano</w:t>
            </w:r>
            <w:proofErr w:type="spellEnd"/>
            <w:r>
              <w:rPr>
                <w:sz w:val="18"/>
                <w:szCs w:val="18"/>
              </w:rPr>
              <w:t>, wyłącznik, baterie lub akumulatory w zestawie dołączone do urządzenia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4F1D89" w:rsidRPr="00631FCD" w:rsidTr="006559F0">
        <w:trPr>
          <w:cantSplit/>
          <w:trHeight w:val="70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Profil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Dla lewo -i praworęcznych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4F1D89" w:rsidRPr="00631FCD" w:rsidTr="006559F0">
        <w:trPr>
          <w:cantSplit/>
          <w:trHeight w:val="70"/>
          <w:jc w:val="center"/>
        </w:trPr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Waga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70 g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31FCD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Waga:……………………</w:t>
            </w:r>
          </w:p>
        </w:tc>
      </w:tr>
    </w:tbl>
    <w:p w:rsidR="00723166" w:rsidRPr="006925A9" w:rsidRDefault="00723166" w:rsidP="006925A9"/>
    <w:p w:rsidR="00723166" w:rsidRPr="00723166" w:rsidRDefault="00C564A1" w:rsidP="006925A9">
      <w:pPr>
        <w:rPr>
          <w:b/>
          <w:u w:val="single"/>
        </w:rPr>
      </w:pPr>
      <w:r>
        <w:rPr>
          <w:b/>
          <w:u w:val="single"/>
        </w:rPr>
        <w:t>Klawiatura – 13</w:t>
      </w:r>
      <w:r w:rsidR="00FE7702">
        <w:rPr>
          <w:b/>
          <w:u w:val="single"/>
        </w:rPr>
        <w:t xml:space="preserve"> szt.</w:t>
      </w:r>
    </w:p>
    <w:p w:rsidR="00723166" w:rsidRDefault="00723166" w:rsidP="00723166">
      <w:r>
        <w:t>Producent/model:………………………………………………..</w:t>
      </w:r>
    </w:p>
    <w:tbl>
      <w:tblPr>
        <w:tblW w:w="9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3079"/>
        <w:gridCol w:w="2907"/>
      </w:tblGrid>
      <w:tr w:rsidR="004F1D89" w:rsidTr="004F1D89">
        <w:trPr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F1D89" w:rsidRPr="004F1D89" w:rsidRDefault="004F1D89" w:rsidP="004F1D8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F1D89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F1D89" w:rsidRPr="004F1D89" w:rsidRDefault="004F1D89" w:rsidP="004F1D8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F1D89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F1D89" w:rsidRPr="004F1D89" w:rsidRDefault="004F1D89" w:rsidP="004F1D8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F1D89">
              <w:rPr>
                <w:b/>
                <w:sz w:val="20"/>
                <w:szCs w:val="20"/>
              </w:rPr>
              <w:t>parametry oferowanego sprzętu</w:t>
            </w:r>
          </w:p>
        </w:tc>
      </w:tr>
      <w:tr w:rsidR="004F1D89" w:rsidTr="004F1D89">
        <w:trPr>
          <w:cantSplit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D89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D89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Klawiatura komputerowa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4F1D89" w:rsidTr="004F1D89">
        <w:trPr>
          <w:cantSplit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D89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rodzaj klawiatury 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D89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przewodowa, płaska z klasycznym układem klawiszy, niski skok klawiszy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4F1D89" w:rsidTr="004F1D89">
        <w:trPr>
          <w:cantSplit/>
          <w:trHeight w:val="7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D89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interfejsy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D89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Tak/nie</w:t>
            </w:r>
          </w:p>
        </w:tc>
      </w:tr>
      <w:tr w:rsidR="004F1D89" w:rsidTr="004F1D89">
        <w:trPr>
          <w:cantSplit/>
          <w:trHeight w:val="128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D89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Zasięg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D89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1,5 m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Zasięg:………………….</w:t>
            </w:r>
          </w:p>
        </w:tc>
      </w:tr>
    </w:tbl>
    <w:p w:rsidR="004F1D89" w:rsidRPr="006925A9" w:rsidRDefault="004F1D89" w:rsidP="00723166"/>
    <w:p w:rsidR="004F1D89" w:rsidRDefault="004F1D89" w:rsidP="006925A9">
      <w:pPr>
        <w:rPr>
          <w:b/>
          <w:u w:val="single"/>
        </w:rPr>
      </w:pPr>
    </w:p>
    <w:p w:rsidR="006925A9" w:rsidRPr="00FE7702" w:rsidRDefault="00FE7702" w:rsidP="006925A9">
      <w:pPr>
        <w:rPr>
          <w:b/>
          <w:u w:val="single"/>
        </w:rPr>
      </w:pPr>
      <w:r w:rsidRPr="00FE7702">
        <w:rPr>
          <w:b/>
          <w:u w:val="single"/>
        </w:rPr>
        <w:lastRenderedPageBreak/>
        <w:t>Zestaw – klawiatura i mysz bezprzewodowe – 2 szt.</w:t>
      </w:r>
    </w:p>
    <w:p w:rsidR="00FE7702" w:rsidRDefault="00FE7702" w:rsidP="00FE7702">
      <w:r>
        <w:t>Producent/model:………………………………………………..</w:t>
      </w:r>
    </w:p>
    <w:tbl>
      <w:tblPr>
        <w:tblW w:w="9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3119"/>
        <w:gridCol w:w="2702"/>
      </w:tblGrid>
      <w:tr w:rsidR="004F1D89" w:rsidRPr="00666D27" w:rsidTr="004F1D89">
        <w:trPr>
          <w:trHeight w:val="24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F1D89" w:rsidRPr="004F1D89" w:rsidRDefault="004F1D89" w:rsidP="004F1D8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F1D89">
              <w:rPr>
                <w:b/>
                <w:sz w:val="18"/>
                <w:szCs w:val="18"/>
              </w:rPr>
              <w:t>Cecha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F1D89" w:rsidRPr="004F1D89" w:rsidRDefault="004F1D89" w:rsidP="004F1D89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4F1D89">
              <w:rPr>
                <w:b/>
                <w:sz w:val="18"/>
                <w:szCs w:val="18"/>
              </w:rPr>
              <w:t>Wymagane parametry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F1D89" w:rsidRPr="004F1D89" w:rsidRDefault="004F1D89" w:rsidP="004F1D89">
            <w:pPr>
              <w:spacing w:after="0" w:line="240" w:lineRule="auto"/>
              <w:jc w:val="center"/>
              <w:rPr>
                <w:rStyle w:val="Wyrnieniedelikatne"/>
                <w:rFonts w:cs="Calibri"/>
                <w:color w:val="auto"/>
                <w:sz w:val="18"/>
                <w:szCs w:val="18"/>
              </w:rPr>
            </w:pPr>
            <w:r w:rsidRPr="004F1D89">
              <w:rPr>
                <w:rStyle w:val="Wyrnieniedelikatne"/>
                <w:rFonts w:cs="Calibri"/>
                <w:i w:val="0"/>
                <w:color w:val="auto"/>
                <w:sz w:val="18"/>
                <w:szCs w:val="18"/>
              </w:rPr>
              <w:t>Parametry oferowanego sprzętu</w:t>
            </w:r>
          </w:p>
        </w:tc>
      </w:tr>
      <w:tr w:rsidR="004F1D89" w:rsidRPr="00666D27" w:rsidTr="004F1D89">
        <w:trPr>
          <w:trHeight w:val="24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66D27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 w:rsidRPr="00666D27">
              <w:rPr>
                <w:sz w:val="18"/>
                <w:szCs w:val="18"/>
              </w:rPr>
              <w:t xml:space="preserve">rodzaj </w:t>
            </w:r>
            <w:r>
              <w:rPr>
                <w:sz w:val="18"/>
                <w:szCs w:val="18"/>
              </w:rPr>
              <w:t>urządzenia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66D27" w:rsidRDefault="004F1D89" w:rsidP="006559F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Klawiatura komputerowa bezprzewodowa z myszą (komplet z jednym odbiornikiem)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D89" w:rsidRPr="004F1D89" w:rsidRDefault="004F1D89" w:rsidP="006559F0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color w:val="auto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i w:val="0"/>
                <w:color w:val="auto"/>
                <w:sz w:val="18"/>
                <w:szCs w:val="18"/>
              </w:rPr>
              <w:t>Tak/nie</w:t>
            </w:r>
          </w:p>
        </w:tc>
      </w:tr>
      <w:tr w:rsidR="004F1D89" w:rsidRPr="00666D27" w:rsidTr="00780D10">
        <w:trPr>
          <w:trHeight w:val="24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66D27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Multimedialne przyciski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66D27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Multimedialne przyciski</w:t>
            </w:r>
            <w:r w:rsidR="00F821E8">
              <w:rPr>
                <w:sz w:val="18"/>
                <w:szCs w:val="18"/>
              </w:rPr>
              <w:t xml:space="preserve"> (ilość):…………..</w:t>
            </w:r>
          </w:p>
        </w:tc>
      </w:tr>
      <w:tr w:rsidR="004F1D89" w:rsidRPr="00666D27" w:rsidTr="004F1D89">
        <w:trPr>
          <w:trHeight w:val="24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Rodzaj klawiatury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Bezprzewodowa, płaska z klasycznym układem klawiszy, niski skok klawiszy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D89" w:rsidRPr="004F1D89" w:rsidRDefault="004F1D89" w:rsidP="004F1D89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color w:val="auto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i w:val="0"/>
                <w:color w:val="auto"/>
                <w:sz w:val="18"/>
                <w:szCs w:val="18"/>
              </w:rPr>
              <w:t>Tak/nie</w:t>
            </w:r>
          </w:p>
        </w:tc>
      </w:tr>
      <w:tr w:rsidR="004F1D89" w:rsidRPr="00666D27" w:rsidTr="004F1D89">
        <w:trPr>
          <w:trHeight w:val="24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66D27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 w:rsidRPr="00666D27">
              <w:rPr>
                <w:sz w:val="18"/>
                <w:szCs w:val="18"/>
              </w:rPr>
              <w:t>interfejsy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Pr="00666D27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 w:rsidRPr="00666D27">
              <w:rPr>
                <w:sz w:val="18"/>
                <w:szCs w:val="18"/>
              </w:rPr>
              <w:t>USB</w:t>
            </w:r>
            <w:r>
              <w:rPr>
                <w:sz w:val="18"/>
                <w:szCs w:val="18"/>
              </w:rPr>
              <w:t xml:space="preserve"> 2,4 GHz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D89" w:rsidRPr="004F1D89" w:rsidRDefault="004F1D89" w:rsidP="004F1D89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color w:val="auto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i w:val="0"/>
                <w:color w:val="auto"/>
                <w:sz w:val="18"/>
                <w:szCs w:val="18"/>
              </w:rPr>
              <w:t>Tak/nie</w:t>
            </w:r>
          </w:p>
        </w:tc>
      </w:tr>
      <w:tr w:rsidR="00F821E8" w:rsidRPr="00666D27" w:rsidTr="00AE7FEA">
        <w:trPr>
          <w:trHeight w:val="24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E8" w:rsidRPr="00666D27" w:rsidRDefault="00F821E8" w:rsidP="00F821E8">
            <w:pPr>
              <w:spacing w:after="0" w:line="240" w:lineRule="auto"/>
              <w:rPr>
                <w:sz w:val="18"/>
                <w:szCs w:val="18"/>
              </w:rPr>
            </w:pPr>
            <w:r w:rsidRPr="00666D27">
              <w:rPr>
                <w:sz w:val="18"/>
                <w:szCs w:val="18"/>
              </w:rPr>
              <w:t>Zasięg</w:t>
            </w:r>
            <w:r>
              <w:rPr>
                <w:sz w:val="18"/>
                <w:szCs w:val="18"/>
              </w:rPr>
              <w:t xml:space="preserve"> (klawiatura i mysz)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E8" w:rsidRPr="00666D27" w:rsidRDefault="00F821E8" w:rsidP="00F821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10 m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E8" w:rsidRPr="00666D27" w:rsidRDefault="00F821E8" w:rsidP="00F821E8">
            <w:pPr>
              <w:spacing w:after="0" w:line="240" w:lineRule="auto"/>
              <w:rPr>
                <w:sz w:val="18"/>
                <w:szCs w:val="18"/>
              </w:rPr>
            </w:pPr>
            <w:r w:rsidRPr="00666D27">
              <w:rPr>
                <w:sz w:val="18"/>
                <w:szCs w:val="18"/>
              </w:rPr>
              <w:t>Zasięg</w:t>
            </w:r>
            <w:r>
              <w:rPr>
                <w:sz w:val="18"/>
                <w:szCs w:val="18"/>
              </w:rPr>
              <w:t xml:space="preserve"> (klawiatura i mysz):………….</w:t>
            </w:r>
          </w:p>
        </w:tc>
      </w:tr>
      <w:tr w:rsidR="00F821E8" w:rsidRPr="00666D27" w:rsidTr="00AE7FEA">
        <w:trPr>
          <w:trHeight w:val="24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E8" w:rsidRPr="00666D27" w:rsidRDefault="00F821E8" w:rsidP="00F821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Rozdzielczość myszy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E8" w:rsidRDefault="00F821E8" w:rsidP="00F821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Min. 1000 </w:t>
            </w:r>
            <w:proofErr w:type="spellStart"/>
            <w:r>
              <w:rPr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E8" w:rsidRPr="00666D27" w:rsidRDefault="00F821E8" w:rsidP="00F821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Rozdzielczość myszy:………………</w:t>
            </w:r>
          </w:p>
        </w:tc>
      </w:tr>
      <w:tr w:rsidR="00F821E8" w:rsidRPr="00666D27" w:rsidTr="00AE7FEA">
        <w:trPr>
          <w:trHeight w:val="24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E8" w:rsidRDefault="00F821E8" w:rsidP="00F821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Liczba przycisków/ rolek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E8" w:rsidRDefault="00F821E8" w:rsidP="00F821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3/1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1E8" w:rsidRDefault="00F821E8" w:rsidP="00F821E8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Liczba przycisków/ rolek:……………</w:t>
            </w:r>
          </w:p>
        </w:tc>
      </w:tr>
      <w:tr w:rsidR="004F1D89" w:rsidRPr="00666D27" w:rsidTr="004F1D89">
        <w:trPr>
          <w:trHeight w:val="24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Nanoodbiornik</w:t>
            </w:r>
            <w:proofErr w:type="spellEnd"/>
            <w:r>
              <w:rPr>
                <w:sz w:val="18"/>
                <w:szCs w:val="18"/>
              </w:rPr>
              <w:t>, jeden odbiornik do minimum 6 urządzeń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D89" w:rsidRPr="004F1D89" w:rsidRDefault="00F821E8" w:rsidP="004F1D89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color w:val="auto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i w:val="0"/>
                <w:color w:val="auto"/>
                <w:sz w:val="18"/>
                <w:szCs w:val="18"/>
              </w:rPr>
              <w:t>Tak/nie</w:t>
            </w:r>
          </w:p>
        </w:tc>
      </w:tr>
      <w:tr w:rsidR="004F1D89" w:rsidRPr="00666D27" w:rsidTr="004F1D89">
        <w:trPr>
          <w:trHeight w:val="24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Zasilanie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D89" w:rsidRDefault="004F1D89" w:rsidP="004F1D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Komplet baterii/akumulatorów dołączony w zestawie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D89" w:rsidRPr="004F1D89" w:rsidRDefault="00F821E8" w:rsidP="004F1D89">
            <w:pPr>
              <w:spacing w:after="0" w:line="240" w:lineRule="auto"/>
              <w:rPr>
                <w:rStyle w:val="Wyrnieniedelikatne"/>
                <w:rFonts w:cs="Calibri"/>
                <w:b w:val="0"/>
                <w:i w:val="0"/>
                <w:color w:val="auto"/>
                <w:sz w:val="18"/>
                <w:szCs w:val="18"/>
              </w:rPr>
            </w:pPr>
            <w:r>
              <w:rPr>
                <w:rStyle w:val="Wyrnieniedelikatne"/>
                <w:rFonts w:cs="Calibri"/>
                <w:b w:val="0"/>
                <w:i w:val="0"/>
                <w:color w:val="auto"/>
                <w:sz w:val="18"/>
                <w:szCs w:val="18"/>
              </w:rPr>
              <w:t>Tak/nie</w:t>
            </w:r>
          </w:p>
        </w:tc>
      </w:tr>
    </w:tbl>
    <w:p w:rsidR="004F1D89" w:rsidRPr="006925A9" w:rsidRDefault="004F1D89" w:rsidP="00FE7702"/>
    <w:p w:rsidR="00723166" w:rsidRDefault="00723166" w:rsidP="006925A9"/>
    <w:p w:rsidR="00A67BAE" w:rsidRDefault="006925A9" w:rsidP="006925A9">
      <w:pPr>
        <w:tabs>
          <w:tab w:val="left" w:pos="6960"/>
        </w:tabs>
      </w:pPr>
      <w:r>
        <w:tab/>
      </w:r>
    </w:p>
    <w:p w:rsidR="006925A9" w:rsidRDefault="006925A9" w:rsidP="006925A9">
      <w:pPr>
        <w:ind w:left="2832" w:firstLine="708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……………………………………………………………………………….</w:t>
      </w:r>
    </w:p>
    <w:p w:rsidR="006925A9" w:rsidRDefault="006925A9" w:rsidP="006925A9">
      <w:pPr>
        <w:pStyle w:val="Bezodstpw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Podpis (imię i nazwisko) osoby (osób) </w:t>
      </w:r>
    </w:p>
    <w:p w:rsidR="006925A9" w:rsidRDefault="006925A9" w:rsidP="006925A9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uprawnionej (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 do reprezentowania Wykonawcy</w:t>
      </w:r>
    </w:p>
    <w:p w:rsidR="006925A9" w:rsidRPr="006925A9" w:rsidRDefault="006925A9" w:rsidP="006925A9">
      <w:pPr>
        <w:tabs>
          <w:tab w:val="left" w:pos="6960"/>
        </w:tabs>
      </w:pPr>
    </w:p>
    <w:sectPr w:rsidR="006925A9" w:rsidRPr="006925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3BA" w:rsidRDefault="00E713BA" w:rsidP="00A67BAE">
      <w:pPr>
        <w:spacing w:after="0" w:line="240" w:lineRule="auto"/>
      </w:pPr>
      <w:r>
        <w:separator/>
      </w:r>
    </w:p>
  </w:endnote>
  <w:endnote w:type="continuationSeparator" w:id="0">
    <w:p w:rsidR="00E713BA" w:rsidRDefault="00E713BA" w:rsidP="00A67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9FC" w:rsidRDefault="00A029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58168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029FC" w:rsidRDefault="00A029FC">
            <w:pPr>
              <w:pStyle w:val="Stopka"/>
              <w:jc w:val="center"/>
            </w:pPr>
            <w:r w:rsidRPr="00A029FC">
              <w:rPr>
                <w:b/>
                <w:bCs/>
                <w:sz w:val="20"/>
                <w:szCs w:val="20"/>
              </w:rPr>
              <w:fldChar w:fldCharType="begin"/>
            </w:r>
            <w:r w:rsidRPr="00A029FC">
              <w:rPr>
                <w:b/>
                <w:bCs/>
                <w:sz w:val="20"/>
                <w:szCs w:val="20"/>
              </w:rPr>
              <w:instrText>PAGE</w:instrText>
            </w:r>
            <w:r w:rsidRPr="00A029FC">
              <w:rPr>
                <w:b/>
                <w:bCs/>
                <w:sz w:val="20"/>
                <w:szCs w:val="20"/>
              </w:rPr>
              <w:fldChar w:fldCharType="separate"/>
            </w:r>
            <w:r w:rsidR="004D13F6">
              <w:rPr>
                <w:b/>
                <w:bCs/>
                <w:noProof/>
                <w:sz w:val="20"/>
                <w:szCs w:val="20"/>
              </w:rPr>
              <w:t>1</w:t>
            </w:r>
            <w:r w:rsidRPr="00A029FC">
              <w:rPr>
                <w:b/>
                <w:bCs/>
                <w:sz w:val="20"/>
                <w:szCs w:val="20"/>
              </w:rPr>
              <w:fldChar w:fldCharType="end"/>
            </w:r>
            <w:r w:rsidRPr="00A029FC">
              <w:rPr>
                <w:sz w:val="20"/>
                <w:szCs w:val="20"/>
              </w:rPr>
              <w:t xml:space="preserve"> z </w:t>
            </w:r>
            <w:r w:rsidRPr="00A029FC">
              <w:rPr>
                <w:b/>
                <w:bCs/>
                <w:sz w:val="20"/>
                <w:szCs w:val="20"/>
              </w:rPr>
              <w:fldChar w:fldCharType="begin"/>
            </w:r>
            <w:r w:rsidRPr="00A029FC">
              <w:rPr>
                <w:b/>
                <w:bCs/>
                <w:sz w:val="20"/>
                <w:szCs w:val="20"/>
              </w:rPr>
              <w:instrText>NUMPAGES</w:instrText>
            </w:r>
            <w:r w:rsidRPr="00A029FC">
              <w:rPr>
                <w:b/>
                <w:bCs/>
                <w:sz w:val="20"/>
                <w:szCs w:val="20"/>
              </w:rPr>
              <w:fldChar w:fldCharType="separate"/>
            </w:r>
            <w:r w:rsidR="004D13F6">
              <w:rPr>
                <w:b/>
                <w:bCs/>
                <w:noProof/>
                <w:sz w:val="20"/>
                <w:szCs w:val="20"/>
              </w:rPr>
              <w:t>2</w:t>
            </w:r>
            <w:r w:rsidRPr="00A029F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029FC" w:rsidRDefault="00A029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9FC" w:rsidRDefault="00A02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3BA" w:rsidRDefault="00E713BA" w:rsidP="00A67BAE">
      <w:pPr>
        <w:spacing w:after="0" w:line="240" w:lineRule="auto"/>
      </w:pPr>
      <w:r>
        <w:separator/>
      </w:r>
    </w:p>
  </w:footnote>
  <w:footnote w:type="continuationSeparator" w:id="0">
    <w:p w:rsidR="00E713BA" w:rsidRDefault="00E713BA" w:rsidP="00A67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9FC" w:rsidRDefault="00A029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BAE" w:rsidRDefault="00A67BAE" w:rsidP="00A67BAE">
    <w:pPr>
      <w:pStyle w:val="Nagwek"/>
      <w:rPr>
        <w:sz w:val="20"/>
        <w:szCs w:val="20"/>
      </w:rPr>
    </w:pPr>
    <w:r>
      <w:rPr>
        <w:sz w:val="20"/>
        <w:szCs w:val="20"/>
      </w:rPr>
      <w:t>Postępowanie ZP-371/</w:t>
    </w:r>
    <w:r w:rsidR="000773BA">
      <w:rPr>
        <w:sz w:val="20"/>
        <w:szCs w:val="20"/>
      </w:rPr>
      <w:t>12</w:t>
    </w:r>
    <w:r>
      <w:rPr>
        <w:sz w:val="20"/>
        <w:szCs w:val="20"/>
      </w:rPr>
      <w:t xml:space="preserve">/19 – Dostawa </w:t>
    </w:r>
    <w:r w:rsidR="004D13F6">
      <w:rPr>
        <w:sz w:val="20"/>
        <w:szCs w:val="20"/>
      </w:rPr>
      <w:t xml:space="preserve">drobnego </w:t>
    </w:r>
    <w:bookmarkStart w:id="0" w:name="_GoBack"/>
    <w:bookmarkEnd w:id="0"/>
    <w:r>
      <w:rPr>
        <w:sz w:val="20"/>
        <w:szCs w:val="20"/>
      </w:rPr>
      <w:t>sprzętu komputerowego dla Uniwersytetu Humanistyczno-Przyrodniczego im. Jana Długosza w Częstochowie</w:t>
    </w:r>
  </w:p>
  <w:p w:rsidR="00A67BAE" w:rsidRDefault="00A67BAE" w:rsidP="00A67BAE">
    <w:pPr>
      <w:pStyle w:val="Nagwek"/>
      <w:rPr>
        <w:sz w:val="20"/>
        <w:szCs w:val="20"/>
      </w:rPr>
    </w:pPr>
  </w:p>
  <w:p w:rsidR="00A67BAE" w:rsidRDefault="00A67BAE" w:rsidP="00A67BAE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3 do SIWZ</w:t>
    </w:r>
  </w:p>
  <w:p w:rsidR="00A67BAE" w:rsidRDefault="00A67B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9FC" w:rsidRDefault="00A029F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BAE"/>
    <w:rsid w:val="00002F60"/>
    <w:rsid w:val="00077138"/>
    <w:rsid w:val="000773BA"/>
    <w:rsid w:val="00150A41"/>
    <w:rsid w:val="001760DA"/>
    <w:rsid w:val="002C68B2"/>
    <w:rsid w:val="003A3BE5"/>
    <w:rsid w:val="004D13F6"/>
    <w:rsid w:val="004F1D89"/>
    <w:rsid w:val="00612555"/>
    <w:rsid w:val="006370CA"/>
    <w:rsid w:val="00656B80"/>
    <w:rsid w:val="006925A9"/>
    <w:rsid w:val="00723166"/>
    <w:rsid w:val="007300CE"/>
    <w:rsid w:val="00782A9D"/>
    <w:rsid w:val="008D5EB7"/>
    <w:rsid w:val="00961567"/>
    <w:rsid w:val="009742EA"/>
    <w:rsid w:val="00A029FC"/>
    <w:rsid w:val="00A67BAE"/>
    <w:rsid w:val="00B95B60"/>
    <w:rsid w:val="00C564A1"/>
    <w:rsid w:val="00D1214F"/>
    <w:rsid w:val="00D34BDC"/>
    <w:rsid w:val="00E713BA"/>
    <w:rsid w:val="00EB5A1E"/>
    <w:rsid w:val="00F50DAF"/>
    <w:rsid w:val="00F821E8"/>
    <w:rsid w:val="00FE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6646F"/>
  <w15:chartTrackingRefBased/>
  <w15:docId w15:val="{1646FBBF-7080-4BA0-AD4E-CCEE914E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B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BAE"/>
  </w:style>
  <w:style w:type="paragraph" w:styleId="Stopka">
    <w:name w:val="footer"/>
    <w:basedOn w:val="Normalny"/>
    <w:link w:val="StopkaZnak"/>
    <w:uiPriority w:val="99"/>
    <w:unhideWhenUsed/>
    <w:rsid w:val="00A67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BAE"/>
  </w:style>
  <w:style w:type="paragraph" w:styleId="Bezodstpw">
    <w:name w:val="No Spacing"/>
    <w:uiPriority w:val="1"/>
    <w:qFormat/>
    <w:rsid w:val="00A67BAE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77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770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E7702"/>
    <w:rPr>
      <w:vertAlign w:val="superscript"/>
    </w:rPr>
  </w:style>
  <w:style w:type="character" w:styleId="Wyrnieniedelikatne">
    <w:name w:val="Subtle Emphasis"/>
    <w:uiPriority w:val="19"/>
    <w:qFormat/>
    <w:rsid w:val="004F1D89"/>
    <w:rPr>
      <w:b/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3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6</cp:revision>
  <dcterms:created xsi:type="dcterms:W3CDTF">2019-03-07T08:14:00Z</dcterms:created>
  <dcterms:modified xsi:type="dcterms:W3CDTF">2019-03-12T09:41:00Z</dcterms:modified>
</cp:coreProperties>
</file>