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96" w:rsidRPr="00425896" w:rsidRDefault="004648D7" w:rsidP="002138CD">
      <w:pPr>
        <w:rPr>
          <w:b/>
        </w:rPr>
      </w:pPr>
      <w:r>
        <w:rPr>
          <w:b/>
        </w:rPr>
        <w:t xml:space="preserve">I </w:t>
      </w:r>
      <w:r w:rsidR="00425896" w:rsidRPr="00425896">
        <w:rPr>
          <w:b/>
        </w:rPr>
        <w:t xml:space="preserve">Opis przedmiotu </w:t>
      </w:r>
      <w:r>
        <w:rPr>
          <w:b/>
        </w:rPr>
        <w:t xml:space="preserve"> zamówienia :</w:t>
      </w:r>
    </w:p>
    <w:p w:rsidR="00C0423D" w:rsidRDefault="00F029C2" w:rsidP="00C0423D">
      <w:pPr>
        <w:jc w:val="center"/>
        <w:rPr>
          <w:b/>
        </w:rPr>
      </w:pPr>
      <w:r w:rsidRPr="00C0423D">
        <w:rPr>
          <w:b/>
        </w:rPr>
        <w:t>K</w:t>
      </w:r>
      <w:r w:rsidR="002138CD" w:rsidRPr="00C0423D">
        <w:rPr>
          <w:b/>
        </w:rPr>
        <w:t>onserwacj</w:t>
      </w:r>
      <w:r w:rsidR="00425896" w:rsidRPr="00C0423D">
        <w:rPr>
          <w:b/>
        </w:rPr>
        <w:t>a</w:t>
      </w:r>
      <w:r w:rsidR="00E55618" w:rsidRPr="00C0423D">
        <w:rPr>
          <w:b/>
        </w:rPr>
        <w:t xml:space="preserve"> </w:t>
      </w:r>
      <w:r w:rsidR="002138CD" w:rsidRPr="00C0423D">
        <w:rPr>
          <w:b/>
        </w:rPr>
        <w:t xml:space="preserve"> trzech dźwigów </w:t>
      </w:r>
      <w:r w:rsidR="00E55618" w:rsidRPr="00C0423D">
        <w:rPr>
          <w:b/>
        </w:rPr>
        <w:t xml:space="preserve">osobowych </w:t>
      </w:r>
      <w:r w:rsidR="002138CD" w:rsidRPr="00C0423D">
        <w:rPr>
          <w:b/>
        </w:rPr>
        <w:t>w D</w:t>
      </w:r>
      <w:r w:rsidR="00E55618" w:rsidRPr="00C0423D">
        <w:rPr>
          <w:b/>
        </w:rPr>
        <w:t xml:space="preserve">omu </w:t>
      </w:r>
      <w:r w:rsidR="002138CD" w:rsidRPr="00C0423D">
        <w:rPr>
          <w:b/>
        </w:rPr>
        <w:t>S</w:t>
      </w:r>
      <w:r w:rsidR="00E55618" w:rsidRPr="00C0423D">
        <w:rPr>
          <w:b/>
        </w:rPr>
        <w:t xml:space="preserve">tudenta </w:t>
      </w:r>
      <w:r w:rsidR="002138CD" w:rsidRPr="00C0423D">
        <w:rPr>
          <w:b/>
        </w:rPr>
        <w:t xml:space="preserve"> </w:t>
      </w:r>
      <w:r w:rsidR="00E55618" w:rsidRPr="00C0423D">
        <w:rPr>
          <w:b/>
        </w:rPr>
        <w:t>„</w:t>
      </w:r>
      <w:r w:rsidR="002138CD" w:rsidRPr="00C0423D">
        <w:rPr>
          <w:b/>
        </w:rPr>
        <w:t>SKRZAT</w:t>
      </w:r>
      <w:r w:rsidR="00E55618" w:rsidRPr="00C0423D">
        <w:rPr>
          <w:b/>
        </w:rPr>
        <w:t xml:space="preserve">” </w:t>
      </w:r>
    </w:p>
    <w:p w:rsidR="00C0423D" w:rsidRDefault="00C0423D" w:rsidP="00C0423D">
      <w:pPr>
        <w:jc w:val="center"/>
        <w:rPr>
          <w:b/>
        </w:rPr>
      </w:pPr>
      <w:r>
        <w:rPr>
          <w:b/>
        </w:rPr>
        <w:t>Uniwersytetu  Humanistyczno-</w:t>
      </w:r>
      <w:r w:rsidR="006D1F0D" w:rsidRPr="00C0423D">
        <w:rPr>
          <w:b/>
        </w:rPr>
        <w:t>Przyrodniczego</w:t>
      </w:r>
      <w:r>
        <w:rPr>
          <w:b/>
        </w:rPr>
        <w:t xml:space="preserve"> im. Jana D</w:t>
      </w:r>
      <w:r w:rsidR="00E55618" w:rsidRPr="00C0423D">
        <w:rPr>
          <w:b/>
        </w:rPr>
        <w:t>ługosza w Częstochowie;</w:t>
      </w:r>
    </w:p>
    <w:p w:rsidR="002138CD" w:rsidRPr="00C0423D" w:rsidRDefault="00E55618" w:rsidP="00C0423D">
      <w:pPr>
        <w:jc w:val="center"/>
        <w:rPr>
          <w:b/>
        </w:rPr>
      </w:pPr>
      <w:r w:rsidRPr="00C0423D">
        <w:rPr>
          <w:b/>
        </w:rPr>
        <w:t xml:space="preserve"> ul. Dąbrowskiego 76/78</w:t>
      </w:r>
      <w:r w:rsidR="002138CD" w:rsidRPr="00C0423D">
        <w:rPr>
          <w:b/>
        </w:rPr>
        <w:t xml:space="preserve"> na o</w:t>
      </w:r>
      <w:r w:rsidR="00C0423D" w:rsidRPr="00C0423D">
        <w:rPr>
          <w:b/>
        </w:rPr>
        <w:t>kres 12 miesięcy tj. : 01.01.2020</w:t>
      </w:r>
      <w:r w:rsidR="00A733C4" w:rsidRPr="00C0423D">
        <w:rPr>
          <w:b/>
        </w:rPr>
        <w:t xml:space="preserve"> r.</w:t>
      </w:r>
      <w:r w:rsidR="00C0423D" w:rsidRPr="00C0423D">
        <w:rPr>
          <w:b/>
        </w:rPr>
        <w:t xml:space="preserve"> – 31.12.2020</w:t>
      </w:r>
      <w:r w:rsidRPr="00C0423D">
        <w:rPr>
          <w:b/>
        </w:rPr>
        <w:t xml:space="preserve"> r.</w:t>
      </w:r>
    </w:p>
    <w:p w:rsidR="002138CD" w:rsidRDefault="002138CD" w:rsidP="00C22466">
      <w:pPr>
        <w:spacing w:after="0"/>
        <w:jc w:val="both"/>
      </w:pPr>
      <w:r>
        <w:t xml:space="preserve">SPECYFIKACJA DŹWIGÓW OSOBOWYCH W DS. „SKRZAT”   -   </w:t>
      </w:r>
      <w:r w:rsidR="000B462C">
        <w:t>u</w:t>
      </w:r>
      <w:r>
        <w:t>l. Dąbrowskiego 76 / 78</w:t>
      </w:r>
    </w:p>
    <w:p w:rsidR="002138CD" w:rsidRDefault="002138CD" w:rsidP="00C22466">
      <w:pPr>
        <w:spacing w:after="0"/>
        <w:jc w:val="both"/>
      </w:pPr>
      <w:r>
        <w:t>•</w:t>
      </w:r>
      <w:r>
        <w:tab/>
        <w:t xml:space="preserve">Dźwig osobowy : Nr UDT 3104000673 – nr </w:t>
      </w:r>
      <w:proofErr w:type="spellStart"/>
      <w:r>
        <w:t>fabr</w:t>
      </w:r>
      <w:proofErr w:type="spellEnd"/>
      <w:r>
        <w:t>.  20014160</w:t>
      </w:r>
    </w:p>
    <w:p w:rsidR="002138CD" w:rsidRDefault="002138CD" w:rsidP="00C22466">
      <w:pPr>
        <w:spacing w:after="0"/>
        <w:jc w:val="both"/>
      </w:pPr>
      <w:r>
        <w:t>•</w:t>
      </w:r>
      <w:r>
        <w:tab/>
        <w:t xml:space="preserve">Dźwig osobowy : Nr UDT 3104000668 – nr </w:t>
      </w:r>
      <w:proofErr w:type="spellStart"/>
      <w:r>
        <w:t>fabr</w:t>
      </w:r>
      <w:proofErr w:type="spellEnd"/>
      <w:r>
        <w:t xml:space="preserve">.  20014161-1 </w:t>
      </w:r>
    </w:p>
    <w:p w:rsidR="002138CD" w:rsidRDefault="002138CD" w:rsidP="00C22466">
      <w:pPr>
        <w:spacing w:after="0"/>
        <w:jc w:val="both"/>
      </w:pPr>
      <w:r>
        <w:t>•</w:t>
      </w:r>
      <w:r>
        <w:tab/>
        <w:t xml:space="preserve">Dźwig osobowy : Nr UDT 3104000669 – nr </w:t>
      </w:r>
      <w:proofErr w:type="spellStart"/>
      <w:r>
        <w:t>fabr</w:t>
      </w:r>
      <w:proofErr w:type="spellEnd"/>
      <w:r>
        <w:t xml:space="preserve">.  20014161                   </w:t>
      </w:r>
    </w:p>
    <w:p w:rsidR="002138CD" w:rsidRDefault="002138CD" w:rsidP="00C22466">
      <w:pPr>
        <w:spacing w:after="0"/>
        <w:jc w:val="both"/>
      </w:pPr>
      <w:r>
        <w:t>Typ: Schindler S001 MRL (bez maszynowni)</w:t>
      </w:r>
    </w:p>
    <w:p w:rsidR="002138CD" w:rsidRDefault="002138CD" w:rsidP="00C22466">
      <w:pPr>
        <w:spacing w:after="0"/>
        <w:jc w:val="both"/>
      </w:pPr>
      <w:r>
        <w:t>Nazwa handlowa: Schindler 6300</w:t>
      </w:r>
    </w:p>
    <w:p w:rsidR="002138CD" w:rsidRDefault="002138CD" w:rsidP="00C22466">
      <w:pPr>
        <w:spacing w:after="0"/>
        <w:jc w:val="both"/>
      </w:pPr>
      <w:r>
        <w:t>Rodzaj: osobowy z napędem elektrycznym</w:t>
      </w:r>
    </w:p>
    <w:p w:rsidR="002138CD" w:rsidRDefault="002138CD" w:rsidP="00C22466">
      <w:pPr>
        <w:spacing w:after="0"/>
        <w:jc w:val="both"/>
      </w:pPr>
      <w:r>
        <w:t xml:space="preserve">Wytwórca: Schindler </w:t>
      </w:r>
      <w:proofErr w:type="spellStart"/>
      <w:r>
        <w:t>Iberica</w:t>
      </w:r>
      <w:proofErr w:type="spellEnd"/>
      <w:r>
        <w:t xml:space="preserve"> Management S.A.</w:t>
      </w:r>
    </w:p>
    <w:p w:rsidR="002138CD" w:rsidRDefault="002138CD" w:rsidP="00C22466">
      <w:pPr>
        <w:spacing w:after="0"/>
        <w:jc w:val="both"/>
      </w:pPr>
      <w:r>
        <w:t>Rok budowy: 2009</w:t>
      </w:r>
    </w:p>
    <w:p w:rsidR="002138CD" w:rsidRDefault="002138CD" w:rsidP="00C22466">
      <w:pPr>
        <w:spacing w:after="0"/>
        <w:jc w:val="both"/>
      </w:pPr>
      <w:r>
        <w:t>Udźwig nominalny: 535 kg / 7 osób</w:t>
      </w:r>
    </w:p>
    <w:p w:rsidR="002138CD" w:rsidRDefault="002138CD" w:rsidP="00C22466">
      <w:pPr>
        <w:spacing w:after="0"/>
        <w:jc w:val="both"/>
      </w:pPr>
      <w:r>
        <w:t>Prędkość nominalna: 1,00 m/s</w:t>
      </w:r>
    </w:p>
    <w:p w:rsidR="002138CD" w:rsidRPr="00C0423D" w:rsidRDefault="002138CD" w:rsidP="00C22466">
      <w:pPr>
        <w:spacing w:after="0"/>
        <w:jc w:val="both"/>
        <w:rPr>
          <w:rFonts w:cstheme="minorHAnsi"/>
          <w:sz w:val="24"/>
          <w:szCs w:val="24"/>
        </w:rPr>
      </w:pPr>
      <w:r w:rsidRPr="00C0423D">
        <w:rPr>
          <w:rFonts w:cstheme="minorHAnsi"/>
          <w:sz w:val="24"/>
          <w:szCs w:val="24"/>
        </w:rPr>
        <w:t>Rodzaj użytkowania: dźwig samoobsługowy z funkcją jazdy pożarowej BR1 wg instrukcji LI14-068</w:t>
      </w:r>
    </w:p>
    <w:p w:rsidR="002138CD" w:rsidRPr="00C0423D" w:rsidRDefault="002138CD" w:rsidP="00C22466">
      <w:pPr>
        <w:spacing w:after="0"/>
        <w:jc w:val="both"/>
        <w:rPr>
          <w:rFonts w:cstheme="minorHAnsi"/>
          <w:sz w:val="24"/>
          <w:szCs w:val="24"/>
        </w:rPr>
      </w:pPr>
      <w:r w:rsidRPr="00C0423D">
        <w:rPr>
          <w:rFonts w:cstheme="minorHAnsi"/>
          <w:sz w:val="24"/>
          <w:szCs w:val="24"/>
        </w:rPr>
        <w:t xml:space="preserve">Zasilanie: 400/230 V / 50 </w:t>
      </w:r>
      <w:proofErr w:type="spellStart"/>
      <w:r w:rsidRPr="00C0423D">
        <w:rPr>
          <w:rFonts w:cstheme="minorHAnsi"/>
          <w:sz w:val="24"/>
          <w:szCs w:val="24"/>
        </w:rPr>
        <w:t>Hz</w:t>
      </w:r>
      <w:proofErr w:type="spellEnd"/>
    </w:p>
    <w:p w:rsidR="002138CD" w:rsidRPr="00C0423D" w:rsidRDefault="002138CD" w:rsidP="00C22466">
      <w:pPr>
        <w:spacing w:after="0"/>
        <w:jc w:val="both"/>
        <w:rPr>
          <w:rFonts w:cstheme="minorHAnsi"/>
          <w:sz w:val="24"/>
          <w:szCs w:val="24"/>
        </w:rPr>
      </w:pPr>
      <w:r w:rsidRPr="00C0423D">
        <w:rPr>
          <w:rFonts w:cstheme="minorHAnsi"/>
          <w:sz w:val="24"/>
          <w:szCs w:val="24"/>
        </w:rPr>
        <w:t>Napęd: elektryczny cierny</w:t>
      </w:r>
    </w:p>
    <w:p w:rsidR="00517F72" w:rsidRPr="00C0423D" w:rsidRDefault="002138CD" w:rsidP="00C22466">
      <w:pPr>
        <w:spacing w:after="0"/>
        <w:jc w:val="both"/>
        <w:rPr>
          <w:rFonts w:cstheme="minorHAnsi"/>
          <w:sz w:val="24"/>
          <w:szCs w:val="24"/>
        </w:rPr>
      </w:pPr>
      <w:r w:rsidRPr="00C0423D">
        <w:rPr>
          <w:rFonts w:cstheme="minorHAnsi"/>
          <w:sz w:val="24"/>
          <w:szCs w:val="24"/>
        </w:rPr>
        <w:t>Ilość przystanków: 11</w:t>
      </w:r>
    </w:p>
    <w:p w:rsidR="00F029C2" w:rsidRPr="00C0423D" w:rsidRDefault="00942331" w:rsidP="00C0423D">
      <w:pPr>
        <w:pStyle w:val="Nagwek2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C0423D">
        <w:rPr>
          <w:rFonts w:asciiTheme="minorHAnsi" w:hAnsiTheme="minorHAnsi" w:cstheme="minorHAnsi"/>
          <w:color w:val="auto"/>
          <w:sz w:val="24"/>
          <w:szCs w:val="24"/>
        </w:rPr>
        <w:t>Zakres prac konserwacyjnych</w:t>
      </w:r>
      <w:r w:rsidR="004648D7" w:rsidRPr="00C0423D">
        <w:rPr>
          <w:rFonts w:asciiTheme="minorHAnsi" w:hAnsiTheme="minorHAnsi" w:cstheme="minorHAnsi"/>
          <w:color w:val="auto"/>
          <w:sz w:val="24"/>
          <w:szCs w:val="24"/>
        </w:rPr>
        <w:t xml:space="preserve"> i częstotliwość wykonywania konserwacji </w:t>
      </w:r>
      <w:r w:rsidRPr="00C0423D">
        <w:rPr>
          <w:rFonts w:asciiTheme="minorHAnsi" w:hAnsiTheme="minorHAnsi" w:cstheme="minorHAnsi"/>
          <w:color w:val="auto"/>
          <w:sz w:val="24"/>
          <w:szCs w:val="24"/>
        </w:rPr>
        <w:t xml:space="preserve"> powinien być wykonywany zgodnie z wymogami określonymi w instrukcji konserwacji i obsługi danego urządzenia –  dokumentacja u Kierownika DS. Skrzat</w:t>
      </w:r>
      <w:r w:rsidR="004648D7" w:rsidRPr="00C0423D">
        <w:rPr>
          <w:rFonts w:asciiTheme="minorHAnsi" w:hAnsiTheme="minorHAnsi" w:cstheme="minorHAnsi"/>
          <w:color w:val="auto"/>
          <w:sz w:val="24"/>
          <w:szCs w:val="24"/>
        </w:rPr>
        <w:t xml:space="preserve"> i </w:t>
      </w:r>
      <w:r w:rsidR="00C0423D" w:rsidRPr="00C0423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Rozporządzenie</w:t>
      </w:r>
      <w:r w:rsidR="00C0423D" w:rsidRPr="00C0423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m</w:t>
      </w:r>
      <w:r w:rsidR="00C0423D" w:rsidRPr="00C0423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 Ministra Przedsiębiorczości i Technologii z dnia 30 października 2018 r. w sprawie warunków technicznych dozoru technicznego w zakresie eksploatacji, napraw i modernizacji urządzeń transportu bliskiego</w:t>
      </w:r>
      <w:r w:rsidR="00C0423D" w:rsidRPr="00C0423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 xml:space="preserve"> </w:t>
      </w:r>
      <w:r w:rsidRPr="00C0423D">
        <w:rPr>
          <w:rFonts w:asciiTheme="minorHAnsi" w:hAnsiTheme="minorHAnsi" w:cstheme="minorHAnsi"/>
          <w:color w:val="auto"/>
          <w:sz w:val="24"/>
          <w:szCs w:val="24"/>
        </w:rPr>
        <w:t>oraz posiadaną wiedzą i doświadczeniem tak, aby zapewnić prawidłowe funkcjonowanie urządzeń.</w:t>
      </w:r>
    </w:p>
    <w:p w:rsidR="0030792F" w:rsidRDefault="00942331" w:rsidP="00DC450C">
      <w:pPr>
        <w:jc w:val="both"/>
      </w:pPr>
      <w:r>
        <w:t>W ramach usługi Wykonawca zapewni materiały niezbędne do konserwacji i czyszczenia urządzeń oraz poniesie koszty robocizny, również w przypadku naprawy urządzeń oraz wymi</w:t>
      </w:r>
      <w:r w:rsidR="0030792F">
        <w:t xml:space="preserve">any w urządzeniach części eksploatacyjnych ulegających zużyciu. W przypadku napraw lub wymiany </w:t>
      </w:r>
      <w:r w:rsidR="00A32464">
        <w:t xml:space="preserve">części eksploatacyjnych, zamawiający będzie pokrywał </w:t>
      </w:r>
      <w:r>
        <w:t xml:space="preserve"> jedynie koszty zakupu części, niezbędnych do przywrócenia sprawności urządzenia, </w:t>
      </w:r>
      <w:r w:rsidR="0030792F">
        <w:t>określonych</w:t>
      </w:r>
      <w:r>
        <w:t xml:space="preserve"> na podstawie  </w:t>
      </w:r>
      <w:r w:rsidR="0030792F">
        <w:t>udokumentowanych protokołem uszkodzeń. Wykonawca każdorazowo przedstawi do akceptacji Zamawiającego wyceną części koniecznych do zakupu.</w:t>
      </w:r>
    </w:p>
    <w:p w:rsidR="006977E2" w:rsidRDefault="006977E2" w:rsidP="00DC450C">
      <w:pPr>
        <w:jc w:val="both"/>
      </w:pPr>
      <w:r>
        <w:t>W ramach umowy Wykonawca wykonywać będzie na koszt własny pomiary elektryczne w zakresie i terminie wymaganym przepisami Dozoru Technicznego. Będzie brał udział w przeglądach okresowych urządzeń dźwigowych wymaganych przez Urząd Dozoru Technicznego.</w:t>
      </w:r>
    </w:p>
    <w:p w:rsidR="0030792F" w:rsidRDefault="0030792F" w:rsidP="00DC450C">
      <w:pPr>
        <w:jc w:val="both"/>
      </w:pPr>
      <w:r>
        <w:t>Wykonawca w ramach umowy zapewni stałe, sprawne i zgodne z obowiązującymi przepisami funkcjonowanie zdalnego systemu monitorowania- łączności</w:t>
      </w:r>
      <w:r w:rsidR="006977E2">
        <w:t>.</w:t>
      </w:r>
    </w:p>
    <w:p w:rsidR="004648D7" w:rsidRDefault="00E55618" w:rsidP="00DC450C">
      <w:pPr>
        <w:jc w:val="both"/>
      </w:pPr>
      <w:r>
        <w:t xml:space="preserve">Oferenci </w:t>
      </w:r>
      <w:r w:rsidR="00EC15A7">
        <w:t xml:space="preserve"> mogą zapoznać</w:t>
      </w:r>
      <w:r>
        <w:t xml:space="preserve"> się</w:t>
      </w:r>
      <w:r w:rsidR="00EC15A7">
        <w:t xml:space="preserve"> z przedmiotem zamówienia po uprzednim</w:t>
      </w:r>
      <w:r w:rsidR="00AF3109">
        <w:t xml:space="preserve"> s</w:t>
      </w:r>
      <w:r w:rsidR="00EC15A7">
        <w:t>k</w:t>
      </w:r>
      <w:r w:rsidR="004648D7">
        <w:t xml:space="preserve">ontaktowaniu się z </w:t>
      </w:r>
      <w:r w:rsidR="00DC450C">
        <w:t xml:space="preserve">Kierownikiem Domu Studenta  „Skrzat” -  </w:t>
      </w:r>
      <w:r w:rsidR="00C0423D">
        <w:t>Beata Bańcerek</w:t>
      </w:r>
      <w:r w:rsidR="004648D7">
        <w:t xml:space="preserve"> tel. 34 368 10 99 </w:t>
      </w:r>
    </w:p>
    <w:p w:rsidR="00EC15A7" w:rsidRPr="00C0423D" w:rsidRDefault="00EC15A7" w:rsidP="00DC450C">
      <w:pPr>
        <w:jc w:val="both"/>
        <w:rPr>
          <w:b/>
        </w:rPr>
      </w:pPr>
      <w:r w:rsidRPr="00C0423D">
        <w:rPr>
          <w:b/>
        </w:rPr>
        <w:t>II. TERMIN I MIEJSCE WYKONANIA ZAMÓWIENIA</w:t>
      </w:r>
    </w:p>
    <w:p w:rsidR="00EC15A7" w:rsidRDefault="00EC15A7" w:rsidP="00DC450C">
      <w:pPr>
        <w:jc w:val="both"/>
      </w:pPr>
      <w:r>
        <w:lastRenderedPageBreak/>
        <w:t xml:space="preserve">Zamówienie będzie w realizowane w </w:t>
      </w:r>
      <w:r w:rsidR="00E55618">
        <w:t>Domu Studenta „Skrzat” ul. Dąbrowskiego 76/78, 42-200 Częstochowa w okresie</w:t>
      </w:r>
      <w:r w:rsidR="00C0423D">
        <w:t xml:space="preserve"> </w:t>
      </w:r>
      <w:r w:rsidR="00C0423D" w:rsidRPr="00C0423D">
        <w:rPr>
          <w:b/>
        </w:rPr>
        <w:t>od 01.01.2020</w:t>
      </w:r>
      <w:r w:rsidR="00A733C4" w:rsidRPr="00C0423D">
        <w:rPr>
          <w:b/>
        </w:rPr>
        <w:t xml:space="preserve"> r.</w:t>
      </w:r>
      <w:r w:rsidR="00C0423D" w:rsidRPr="00C0423D">
        <w:rPr>
          <w:b/>
        </w:rPr>
        <w:t xml:space="preserve"> do 31.12.2020</w:t>
      </w:r>
      <w:r w:rsidRPr="00C0423D">
        <w:rPr>
          <w:b/>
        </w:rPr>
        <w:t xml:space="preserve"> r.</w:t>
      </w:r>
      <w:r>
        <w:t xml:space="preserve"> Polegać</w:t>
      </w:r>
      <w:r w:rsidR="00AF3109">
        <w:t xml:space="preserve"> </w:t>
      </w:r>
      <w:r>
        <w:t>będzie na bieżących konserwacjach i systematycznych przeglądach potwierdzanych w</w:t>
      </w:r>
      <w:r w:rsidR="00AF3109">
        <w:t xml:space="preserve"> </w:t>
      </w:r>
      <w:r>
        <w:t>książkach urządzeń. W przypadku wystąpienia wypadków nagłych, w których zagrożone jest</w:t>
      </w:r>
      <w:r w:rsidR="00AF3109">
        <w:t xml:space="preserve"> </w:t>
      </w:r>
      <w:r>
        <w:t>życie lub zdrowie ludzi, w tym m.in. zacięcie ludzi w dźwigu, Wykonawca jest zobowiązany</w:t>
      </w:r>
      <w:r w:rsidR="00AF3109">
        <w:t xml:space="preserve"> </w:t>
      </w:r>
      <w:r>
        <w:t>do usunięcia awarii w ciągu 30 minut, w sposób umożliwiający ewakuację ludzi. Usunięcie</w:t>
      </w:r>
      <w:r w:rsidR="00AF3109">
        <w:t xml:space="preserve"> </w:t>
      </w:r>
      <w:r>
        <w:t>innych awarii tego rodzaju powinno nastąpić w ciągu 2 godzin od momentu zgłoszenia.</w:t>
      </w:r>
    </w:p>
    <w:p w:rsidR="00C22466" w:rsidRDefault="00C22466" w:rsidP="00DC450C">
      <w:pPr>
        <w:jc w:val="both"/>
      </w:pPr>
      <w:r>
        <w:t>Wynagrodzenie za wykonanie usługi wypłacane będzie każdorazowo po wykonaniu przedmiotu umowy z terminem płatności 30 dni od daty otrzymania przez Zamawiającego prawidłowo wystawionej faktury wraz z załączonym protokołem. Wykonawca jest zobowiązany przedstawić zamawiającemu protokół z wykonanej usługi, który określać będzie ilość dni ruchu, stanowiąc jednocześnie dowód wykonania czynności konserwacyjnych</w:t>
      </w:r>
      <w:r w:rsidR="00257546">
        <w:t>.</w:t>
      </w:r>
    </w:p>
    <w:p w:rsidR="00EC15A7" w:rsidRPr="00C0423D" w:rsidRDefault="00EC15A7" w:rsidP="00DC450C">
      <w:pPr>
        <w:jc w:val="both"/>
        <w:rPr>
          <w:b/>
        </w:rPr>
      </w:pPr>
      <w:r w:rsidRPr="00C0423D">
        <w:rPr>
          <w:b/>
        </w:rPr>
        <w:t>III. OPIS WARUNKÓW DO UZYSKANIA ZAMÓWIENIA</w:t>
      </w:r>
    </w:p>
    <w:p w:rsidR="00E55618" w:rsidRDefault="00E55618" w:rsidP="00DC450C">
      <w:pPr>
        <w:pStyle w:val="Akapitzlist"/>
        <w:numPr>
          <w:ilvl w:val="0"/>
          <w:numId w:val="1"/>
        </w:numPr>
        <w:jc w:val="both"/>
      </w:pPr>
      <w:r>
        <w:t>Posiadanie</w:t>
      </w:r>
      <w:r w:rsidRPr="00E55618">
        <w:t xml:space="preserve"> uprawnie</w:t>
      </w:r>
      <w:r>
        <w:t>ń</w:t>
      </w:r>
      <w:r w:rsidRPr="00E55618">
        <w:t xml:space="preserve"> UDT do prowadzenia usług objętych przedmiotem zamówienia</w:t>
      </w:r>
      <w:r>
        <w:t>.</w:t>
      </w:r>
    </w:p>
    <w:p w:rsidR="00E001C9" w:rsidRDefault="00E55618" w:rsidP="00DC450C">
      <w:pPr>
        <w:pStyle w:val="Akapitzlist"/>
        <w:numPr>
          <w:ilvl w:val="0"/>
          <w:numId w:val="1"/>
        </w:numPr>
        <w:jc w:val="both"/>
      </w:pPr>
      <w:r>
        <w:t xml:space="preserve"> </w:t>
      </w:r>
      <w:r w:rsidR="00EC15A7">
        <w:t>Prowadz</w:t>
      </w:r>
      <w:r>
        <w:t>enie</w:t>
      </w:r>
      <w:r w:rsidR="00EC15A7">
        <w:t xml:space="preserve"> działalność w zakresie świadczenia usług </w:t>
      </w:r>
      <w:r>
        <w:t>objętych zamówieniem i d</w:t>
      </w:r>
      <w:r w:rsidR="00EC15A7">
        <w:t xml:space="preserve">ysponują </w:t>
      </w:r>
      <w:r>
        <w:t xml:space="preserve">właściwym sprzętem oraz </w:t>
      </w:r>
      <w:r w:rsidR="00EC15A7">
        <w:t>osobami uprawnionymi do wykonywania czynności związanych z</w:t>
      </w:r>
      <w:r w:rsidR="00AF3109">
        <w:t xml:space="preserve"> </w:t>
      </w:r>
      <w:r>
        <w:t>realizacją zamówienia.</w:t>
      </w:r>
    </w:p>
    <w:p w:rsidR="00E55618" w:rsidRDefault="00EC15A7" w:rsidP="00E53CD5">
      <w:pPr>
        <w:pStyle w:val="Akapitzlist"/>
        <w:numPr>
          <w:ilvl w:val="0"/>
          <w:numId w:val="1"/>
        </w:numPr>
        <w:spacing w:after="0"/>
        <w:jc w:val="both"/>
      </w:pPr>
      <w:r>
        <w:t>Posiada</w:t>
      </w:r>
      <w:r w:rsidR="004648D7">
        <w:t>nie</w:t>
      </w:r>
      <w:r>
        <w:t xml:space="preserve"> doświadczenie w wykonywaniu usług objętych przedmiotem zamówienia</w:t>
      </w:r>
      <w:r w:rsidR="00E55618">
        <w:t>.</w:t>
      </w:r>
    </w:p>
    <w:p w:rsidR="00EC15A7" w:rsidRDefault="006977E2" w:rsidP="00E53CD5">
      <w:pPr>
        <w:spacing w:after="0"/>
        <w:jc w:val="both"/>
      </w:pPr>
      <w:r>
        <w:t xml:space="preserve">       4.    </w:t>
      </w:r>
      <w:r w:rsidR="00EC15A7">
        <w:t xml:space="preserve"> Zapewni</w:t>
      </w:r>
      <w:r w:rsidR="004648D7">
        <w:t>enie</w:t>
      </w:r>
      <w:r w:rsidR="00EC15A7">
        <w:t xml:space="preserve"> pełn</w:t>
      </w:r>
      <w:r w:rsidR="004648D7">
        <w:t>ego</w:t>
      </w:r>
      <w:r w:rsidR="00EC15A7">
        <w:t xml:space="preserve"> serwis</w:t>
      </w:r>
      <w:r w:rsidR="004648D7">
        <w:t xml:space="preserve">u </w:t>
      </w:r>
      <w:r w:rsidR="00EC15A7">
        <w:t xml:space="preserve"> wraz z częściami zamiennymi.</w:t>
      </w:r>
    </w:p>
    <w:p w:rsidR="00E53CD5" w:rsidRDefault="00E53CD5" w:rsidP="00E53CD5">
      <w:pPr>
        <w:spacing w:after="0"/>
        <w:jc w:val="both"/>
      </w:pPr>
    </w:p>
    <w:p w:rsidR="00EC15A7" w:rsidRPr="00C0423D" w:rsidRDefault="00F029C2" w:rsidP="00DC450C">
      <w:pPr>
        <w:jc w:val="both"/>
        <w:rPr>
          <w:b/>
        </w:rPr>
      </w:pPr>
      <w:r w:rsidRPr="00C0423D">
        <w:rPr>
          <w:b/>
        </w:rPr>
        <w:t>I</w:t>
      </w:r>
      <w:r w:rsidR="00EC15A7" w:rsidRPr="00C0423D">
        <w:rPr>
          <w:b/>
        </w:rPr>
        <w:t>V . WYKAZ OŚWIADCZEŃ I DOKUMENTÓW JAKIE MAJĄ DOSTARCZYĆ</w:t>
      </w:r>
      <w:r w:rsidR="00AF3109" w:rsidRPr="00C0423D">
        <w:rPr>
          <w:b/>
        </w:rPr>
        <w:t xml:space="preserve"> </w:t>
      </w:r>
      <w:r w:rsidR="00EC15A7" w:rsidRPr="00C0423D">
        <w:rPr>
          <w:b/>
        </w:rPr>
        <w:t>WYKONAWCY</w:t>
      </w:r>
    </w:p>
    <w:p w:rsidR="00EC15A7" w:rsidRDefault="00EC15A7" w:rsidP="00C22466">
      <w:pPr>
        <w:spacing w:after="0"/>
        <w:jc w:val="both"/>
      </w:pPr>
      <w:r>
        <w:t>1. Oferta sporządzona na formularzu stanowiącym Załącznik Nr 1 do Warunków</w:t>
      </w:r>
      <w:r w:rsidR="00AF3109">
        <w:t xml:space="preserve"> </w:t>
      </w:r>
      <w:r>
        <w:t>Zamówienia.</w:t>
      </w:r>
    </w:p>
    <w:p w:rsidR="006977E2" w:rsidRDefault="00A733C4" w:rsidP="00C22466">
      <w:pPr>
        <w:spacing w:after="0"/>
        <w:jc w:val="both"/>
      </w:pPr>
      <w:r>
        <w:t>2</w:t>
      </w:r>
      <w:r w:rsidR="00EC15A7">
        <w:t>. Kserokopia uprawnień UDT.</w:t>
      </w:r>
    </w:p>
    <w:p w:rsidR="00E53CD5" w:rsidRDefault="00E53CD5" w:rsidP="00C22466">
      <w:pPr>
        <w:spacing w:after="0"/>
        <w:jc w:val="both"/>
      </w:pPr>
    </w:p>
    <w:p w:rsidR="00EC15A7" w:rsidRPr="00C0423D" w:rsidRDefault="00EC15A7" w:rsidP="00C22466">
      <w:pPr>
        <w:spacing w:after="0"/>
        <w:jc w:val="both"/>
        <w:rPr>
          <w:b/>
        </w:rPr>
      </w:pPr>
      <w:r w:rsidRPr="00C0423D">
        <w:rPr>
          <w:b/>
        </w:rPr>
        <w:t>V. MIEJSCE I TERMIN SKŁADANIA OFERT</w:t>
      </w:r>
    </w:p>
    <w:p w:rsidR="00EC15A7" w:rsidRDefault="00EC15A7" w:rsidP="00C22466">
      <w:pPr>
        <w:spacing w:after="0"/>
        <w:jc w:val="both"/>
      </w:pPr>
      <w:r>
        <w:t>Ofertę należy złożyć do dnia</w:t>
      </w:r>
      <w:r w:rsidR="00425896">
        <w:t xml:space="preserve"> </w:t>
      </w:r>
      <w:r w:rsidR="00C0423D" w:rsidRPr="00F461AB">
        <w:rPr>
          <w:color w:val="FF0000"/>
        </w:rPr>
        <w:t>18</w:t>
      </w:r>
      <w:r w:rsidR="006D1F0D" w:rsidRPr="00F461AB">
        <w:rPr>
          <w:color w:val="FF0000"/>
        </w:rPr>
        <w:t xml:space="preserve"> </w:t>
      </w:r>
      <w:r w:rsidR="00C0423D" w:rsidRPr="00F461AB">
        <w:rPr>
          <w:color w:val="FF0000"/>
        </w:rPr>
        <w:t xml:space="preserve">października </w:t>
      </w:r>
      <w:r w:rsidRPr="00F461AB">
        <w:rPr>
          <w:color w:val="FF0000"/>
        </w:rPr>
        <w:t>20</w:t>
      </w:r>
      <w:r w:rsidR="00F461AB" w:rsidRPr="00F461AB">
        <w:rPr>
          <w:color w:val="FF0000"/>
        </w:rPr>
        <w:t>19</w:t>
      </w:r>
      <w:r w:rsidRPr="00F461AB">
        <w:rPr>
          <w:color w:val="FF0000"/>
        </w:rPr>
        <w:t xml:space="preserve"> r.</w:t>
      </w:r>
      <w:r w:rsidR="006977E2" w:rsidRPr="00F461AB">
        <w:rPr>
          <w:color w:val="FF0000"/>
        </w:rPr>
        <w:t xml:space="preserve"> do </w:t>
      </w:r>
      <w:r w:rsidRPr="00F461AB">
        <w:rPr>
          <w:color w:val="FF0000"/>
        </w:rPr>
        <w:t xml:space="preserve"> godz. 1</w:t>
      </w:r>
      <w:r w:rsidR="00AF3109" w:rsidRPr="00F461AB">
        <w:rPr>
          <w:color w:val="FF0000"/>
        </w:rPr>
        <w:t>5</w:t>
      </w:r>
      <w:r w:rsidR="0005077D" w:rsidRPr="00F461AB">
        <w:rPr>
          <w:color w:val="FF0000"/>
        </w:rPr>
        <w:t>.00</w:t>
      </w:r>
      <w:r w:rsidR="00F029C2">
        <w:t>, ul. Waszyngtona 4/6, Częstochowa</w:t>
      </w:r>
      <w:r w:rsidR="000B462C">
        <w:t xml:space="preserve">, lub pocztą elektroniczną: </w:t>
      </w:r>
      <w:r w:rsidR="006D1F0D">
        <w:t>kancelaria@ujd.edu.pl</w:t>
      </w:r>
    </w:p>
    <w:p w:rsidR="00E53CD5" w:rsidRDefault="00E53CD5" w:rsidP="00C22466">
      <w:pPr>
        <w:spacing w:after="0"/>
        <w:jc w:val="both"/>
      </w:pPr>
    </w:p>
    <w:p w:rsidR="00EC15A7" w:rsidRPr="00E53CD5" w:rsidRDefault="00EC15A7" w:rsidP="00C22466">
      <w:pPr>
        <w:spacing w:after="0"/>
        <w:jc w:val="both"/>
        <w:rPr>
          <w:b/>
        </w:rPr>
      </w:pPr>
      <w:r w:rsidRPr="00E53CD5">
        <w:rPr>
          <w:b/>
        </w:rPr>
        <w:t>V</w:t>
      </w:r>
      <w:r w:rsidR="00F029C2" w:rsidRPr="00E53CD5">
        <w:rPr>
          <w:b/>
        </w:rPr>
        <w:t>I</w:t>
      </w:r>
      <w:r w:rsidRPr="00E53CD5">
        <w:rPr>
          <w:b/>
        </w:rPr>
        <w:t xml:space="preserve">. </w:t>
      </w:r>
      <w:r w:rsidR="00E55618" w:rsidRPr="00E53CD5">
        <w:rPr>
          <w:b/>
        </w:rPr>
        <w:t>KRYTERIA WYBORU OFERTY</w:t>
      </w:r>
      <w:bookmarkStart w:id="0" w:name="_GoBack"/>
      <w:bookmarkEnd w:id="0"/>
    </w:p>
    <w:p w:rsidR="00EC15A7" w:rsidRPr="00E53CD5" w:rsidRDefault="00EC15A7" w:rsidP="00C22466">
      <w:pPr>
        <w:spacing w:after="0"/>
        <w:jc w:val="both"/>
        <w:rPr>
          <w:b/>
        </w:rPr>
      </w:pPr>
      <w:r w:rsidRPr="00E53CD5">
        <w:rPr>
          <w:b/>
        </w:rPr>
        <w:t xml:space="preserve">1. </w:t>
      </w:r>
      <w:r w:rsidR="00F029C2" w:rsidRPr="00E53CD5">
        <w:rPr>
          <w:b/>
        </w:rPr>
        <w:t>Kryterium wyboru ofert będzie cena – 100 %</w:t>
      </w:r>
    </w:p>
    <w:p w:rsidR="00E53CD5" w:rsidRPr="00C0423D" w:rsidRDefault="00E53CD5" w:rsidP="00C22466">
      <w:pPr>
        <w:spacing w:after="0"/>
        <w:jc w:val="both"/>
        <w:rPr>
          <w:b/>
        </w:rPr>
      </w:pPr>
    </w:p>
    <w:p w:rsidR="00EC15A7" w:rsidRPr="00C0423D" w:rsidRDefault="00EC15A7" w:rsidP="00C22466">
      <w:pPr>
        <w:spacing w:after="0"/>
        <w:jc w:val="both"/>
        <w:rPr>
          <w:b/>
        </w:rPr>
      </w:pPr>
      <w:r w:rsidRPr="00C0423D">
        <w:rPr>
          <w:b/>
        </w:rPr>
        <w:t>VII. FORMALNOŚCI JAKIE POWINNY BYĆ DOPEŁNIONE PO WYBORZE</w:t>
      </w:r>
      <w:r w:rsidR="00AF3109" w:rsidRPr="00C0423D">
        <w:rPr>
          <w:b/>
        </w:rPr>
        <w:t xml:space="preserve"> </w:t>
      </w:r>
      <w:r w:rsidRPr="00C0423D">
        <w:rPr>
          <w:b/>
        </w:rPr>
        <w:t>OFERTY W CELU ZAWARCIA UMOWY.</w:t>
      </w:r>
    </w:p>
    <w:p w:rsidR="00EC15A7" w:rsidRDefault="00EC15A7" w:rsidP="00DC450C">
      <w:pPr>
        <w:jc w:val="both"/>
      </w:pPr>
      <w:r>
        <w:t>1. Przed podpisaniem umowy wykonawca dostarczy aktualny odpis z właściwego rejestru</w:t>
      </w:r>
      <w:r w:rsidR="00AF3109">
        <w:t xml:space="preserve"> </w:t>
      </w:r>
      <w:r>
        <w:t>albo aktualne zaświadczenia o wpisie do ewidencji działalności gospodarczej, wystawiony</w:t>
      </w:r>
      <w:r w:rsidR="00AF3109">
        <w:t xml:space="preserve"> </w:t>
      </w:r>
      <w:r>
        <w:t>nie wcześniej niż 6 miesięcy przed upływem terminu składania ofert.</w:t>
      </w:r>
    </w:p>
    <w:p w:rsidR="00EC15A7" w:rsidRDefault="00EC15A7" w:rsidP="00DC450C">
      <w:pPr>
        <w:jc w:val="both"/>
      </w:pPr>
      <w:r>
        <w:t>2. Polisę ubezpieczenia potwierdzającą ubezpieczenie OC Ubezpieczenie musi obejmować</w:t>
      </w:r>
      <w:r w:rsidR="00AF3109">
        <w:t xml:space="preserve">  </w:t>
      </w:r>
      <w:r>
        <w:t>swym zakresem zarówno ubezpieczenie od następstw nieszczęśliwych wypadków własnej</w:t>
      </w:r>
      <w:r w:rsidR="00AF3109">
        <w:t xml:space="preserve"> </w:t>
      </w:r>
      <w:r>
        <w:t>osoby jak i innych osób wykonujących zlecone obowiązki, jak również użytkowników</w:t>
      </w:r>
      <w:r w:rsidR="00AF3109">
        <w:t xml:space="preserve"> </w:t>
      </w:r>
      <w:r>
        <w:t>w/w urządzeń, dopuszczonych do ruchu przez Urząd Dozoru Technicznego.</w:t>
      </w:r>
    </w:p>
    <w:sectPr w:rsidR="00EC15A7" w:rsidSect="009D0369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591"/>
    <w:multiLevelType w:val="hybridMultilevel"/>
    <w:tmpl w:val="BD48F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BB"/>
    <w:rsid w:val="0005077D"/>
    <w:rsid w:val="00054B70"/>
    <w:rsid w:val="000B462C"/>
    <w:rsid w:val="002138CD"/>
    <w:rsid w:val="00257546"/>
    <w:rsid w:val="0030792F"/>
    <w:rsid w:val="00425896"/>
    <w:rsid w:val="004648D7"/>
    <w:rsid w:val="00517F72"/>
    <w:rsid w:val="00692654"/>
    <w:rsid w:val="006977E2"/>
    <w:rsid w:val="006D1F0D"/>
    <w:rsid w:val="00821759"/>
    <w:rsid w:val="009047BB"/>
    <w:rsid w:val="00942331"/>
    <w:rsid w:val="009D0369"/>
    <w:rsid w:val="00A32464"/>
    <w:rsid w:val="00A733C4"/>
    <w:rsid w:val="00AF3109"/>
    <w:rsid w:val="00C0423D"/>
    <w:rsid w:val="00C22466"/>
    <w:rsid w:val="00DC450C"/>
    <w:rsid w:val="00E001C9"/>
    <w:rsid w:val="00E53CD5"/>
    <w:rsid w:val="00E55618"/>
    <w:rsid w:val="00EC15A7"/>
    <w:rsid w:val="00F029C2"/>
    <w:rsid w:val="00F4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3679"/>
  <w15:docId w15:val="{0508AC5C-83EC-4B1D-9BB5-8C82A015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2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61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042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4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AJD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Skrzat</dc:creator>
  <cp:keywords/>
  <dc:description/>
  <cp:lastModifiedBy>Beata Bańcerek</cp:lastModifiedBy>
  <cp:revision>4</cp:revision>
  <cp:lastPrinted>2017-11-30T10:51:00Z</cp:lastPrinted>
  <dcterms:created xsi:type="dcterms:W3CDTF">2019-09-23T14:19:00Z</dcterms:created>
  <dcterms:modified xsi:type="dcterms:W3CDTF">2019-10-08T09:45:00Z</dcterms:modified>
</cp:coreProperties>
</file>