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F" w:rsidRPr="00E8084F" w:rsidRDefault="00E8084F" w:rsidP="00E8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Częstochowa 1 sierpnia 2019 r.</w:t>
      </w:r>
    </w:p>
    <w:p w:rsidR="00E8084F" w:rsidRPr="00E8084F" w:rsidRDefault="00E8084F" w:rsidP="00E8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</w:p>
    <w:p w:rsidR="00E8084F" w:rsidRPr="00E8084F" w:rsidRDefault="00E8084F" w:rsidP="00E80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Zapytanie ofertowe 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br/>
        <w:t>dotyczące zamówienia publicznego o wartości nieprzekraczającej 30 000 euro</w:t>
      </w:r>
    </w:p>
    <w:p w:rsidR="00E8084F" w:rsidRPr="00E8084F" w:rsidRDefault="00E8084F" w:rsidP="00E80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             Podstawa prawna: art. 4 pkt 8 Ustawy z dnia 29.01.2004 roku Prawo zamówień publicznych (Dz.U. z 2015r. poz. 2164 ze zm.)</w:t>
      </w:r>
    </w:p>
    <w:p w:rsidR="00E8084F" w:rsidRPr="00E8084F" w:rsidRDefault="00E8084F" w:rsidP="00E8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8084F" w:rsidRPr="00E8084F" w:rsidRDefault="00E8084F" w:rsidP="00E80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Uniwersytet Humanistyczno-Przyrodniczy im. Jana Długosza w Częstochowie zaprasza do składania  ofert na: </w:t>
      </w:r>
    </w:p>
    <w:p w:rsidR="00E8084F" w:rsidRPr="00E8084F" w:rsidRDefault="00E8084F" w:rsidP="00E8084F">
      <w:pPr>
        <w:spacing w:before="100" w:beforeAutospacing="1" w:after="100" w:afterAutospacing="1" w:line="240" w:lineRule="auto"/>
        <w:ind w:left="241" w:hanging="2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1.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Przedmiot zamówienia:</w:t>
      </w:r>
    </w:p>
    <w:p w:rsidR="00E8084F" w:rsidRPr="00E8084F" w:rsidRDefault="00E8084F" w:rsidP="00E808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Symbol" w:eastAsia="Times New Roman" w:hAnsi="Symbol" w:cs="Times New Roman"/>
          <w:color w:val="000000"/>
          <w:spacing w:val="-1"/>
          <w:sz w:val="24"/>
          <w:szCs w:val="24"/>
          <w:lang w:eastAsia="pl-PL"/>
        </w:rPr>
        <w:t></w:t>
      </w:r>
      <w:r w:rsidRPr="00E8084F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pl-PL"/>
        </w:rPr>
        <w:t xml:space="preserve">       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opracowanie dokumentacji projektowej zmiany </w:t>
      </w:r>
      <w:r w:rsidRPr="00E8084F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  <w:t xml:space="preserve">stałej organizacji ruchu według zatwierdzonej koncepcji lokalizacji oznakowania do budynków Uniwersytetu Humanistyczno-Przyrodniczego im. Jana Długosza w Częstochowie stanowiącej zał. nr 1 </w:t>
      </w:r>
    </w:p>
    <w:p w:rsidR="00E8084F" w:rsidRPr="00E8084F" w:rsidRDefault="00E8084F" w:rsidP="00E808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Symbol" w:eastAsia="Times New Roman" w:hAnsi="Symbol" w:cs="Times New Roman"/>
          <w:color w:val="000000"/>
          <w:spacing w:val="-1"/>
          <w:sz w:val="24"/>
          <w:szCs w:val="24"/>
          <w:lang w:eastAsia="pl-PL"/>
        </w:rPr>
        <w:t></w:t>
      </w:r>
      <w:r w:rsidRPr="00E8084F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pl-PL"/>
        </w:rPr>
        <w:t xml:space="preserve">        </w:t>
      </w:r>
      <w:r w:rsidRPr="00E8084F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  <w:t xml:space="preserve">wykonanie tablic według koncepcji stanowiącej zał. nr 2 </w:t>
      </w:r>
    </w:p>
    <w:p w:rsidR="00E8084F" w:rsidRPr="00E8084F" w:rsidRDefault="00E8084F" w:rsidP="00E8084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Symbol" w:eastAsia="Times New Roman" w:hAnsi="Symbol" w:cs="Times New Roman"/>
          <w:color w:val="000000"/>
          <w:spacing w:val="-1"/>
          <w:sz w:val="24"/>
          <w:szCs w:val="24"/>
          <w:lang w:eastAsia="pl-PL"/>
        </w:rPr>
        <w:t></w:t>
      </w:r>
      <w:r w:rsidRPr="00E8084F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pl-PL"/>
        </w:rPr>
        <w:t xml:space="preserve">        </w:t>
      </w:r>
      <w:r w:rsidRPr="00E8084F">
        <w:rPr>
          <w:rFonts w:ascii="Calibri" w:eastAsia="Times New Roman" w:hAnsi="Calibri" w:cs="Times New Roman"/>
          <w:color w:val="000000"/>
          <w:spacing w:val="-1"/>
          <w:sz w:val="24"/>
          <w:szCs w:val="24"/>
          <w:lang w:eastAsia="pl-PL"/>
        </w:rPr>
        <w:t>montaż oznakowania pionowego zgodnie z opracowaną i zatwierdzoną dokumentacją projektową.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Zakres prac objętych niniejszym zamówieniem 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Wykonanie oznakowania stałej organizacji ruchu drogowego, na podstawie dokumentacji projektowej  wykonanej zgodnie z Rozporządzeniem Ministra Infrastruktury z dnia 23 września 2003r. w sprawie szczególnych warunków zarządzania ruchem na drogach oraz wykonywaniem nadzoru na tym zarządzeniem (Dz. U. Nr 177, poz. 1729 z 14.10.2003r.) wraz z uzyskaniem   zatwierdzenia projektu zmiany stałej organizacji ruchu ww. oznakowania przez MZDT w Częstochowie. Podstawą wykonania przedmiotu zamówienia jest zatwierdzona koncepcja lokalizacji oznakowania dojazdu do siedziby budynków Uniwersytetu, oraz zatwierdzone projekty znaków.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241" w:hanging="2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2.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Termin realizacji zamówienia: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zgodnie z warunkami wzoru umowy, która stanowi integralną część zapytania ofertowego (pkt.9.4)</w:t>
      </w:r>
    </w:p>
    <w:p w:rsidR="00E8084F" w:rsidRPr="00E8084F" w:rsidRDefault="00E8084F" w:rsidP="00E8084F">
      <w:pPr>
        <w:spacing w:after="0" w:line="300" w:lineRule="atLeast"/>
        <w:ind w:left="281" w:right="141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3.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Kryteria oceny ofert: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Cena 100% .</w:t>
      </w:r>
    </w:p>
    <w:p w:rsidR="00E8084F" w:rsidRPr="00E8084F" w:rsidRDefault="00E8084F" w:rsidP="00E8084F">
      <w:pPr>
        <w:spacing w:after="0" w:line="300" w:lineRule="atLeast"/>
        <w:ind w:left="281" w:right="20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4.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Zamawiający dokona wyboru oferty, która okaże się najkorzystniejsza w oparciu o przyjęte kryteria oceny ofert.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281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5.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Miejsce i termin składania ofert: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Ofertę należy złożyć do dnia: 20 sierpnia 2019 r.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Miejsce złożenia ofert: 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Częstochowa, ul. Waszyngtona 4/8, Kancelaria ogólna pokój 32 lub przesyłać na adres email: </w:t>
      </w:r>
      <w:hyperlink r:id="rId5" w:history="1">
        <w:r w:rsidRPr="00E8084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kancelaria@ujd.edu.pl</w:t>
        </w:r>
      </w:hyperlink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 do dnia 20 sierpnia 2019 r.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Oferty złożone po tym terminie nie będą uwzględniane.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 xml:space="preserve">Ofertę należy oznaczyć tytułem: 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„Oferta – wykonanie oznakowania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”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Decydujące znaczenie dla oceny zachowania powyższego terminu ma data wpływu oferty do Zamawiającego. Oferty złożone po terminie pozostaną bez rozpatrzenia.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281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6.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Sposób przygotowania oferty: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421" w:hanging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1)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ofertę należy sporządzić na załączonym druku - </w:t>
      </w:r>
      <w:r w:rsidRPr="00E8084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l-PL"/>
        </w:rPr>
        <w:t>załącznik nr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E8084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pl-PL"/>
        </w:rPr>
        <w:t>3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(formularz ofertowy);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421" w:hanging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2)</w:t>
      </w:r>
      <w:r w:rsidRPr="00E8084F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 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oferta winna być sporządzona w jednym egzemplarzu w języku polskim, pismem czytelnym lub komputerowo, a ewentualne poprawki powinny być naniesione czytelnie oraz opatrzone podpisem osób uprawnionych do reprezentacji Wykonawcy.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563" w:hanging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3)   oferta winna być podpisana przez Wykonawcę (osobę uprawnioną do reprezentowania Wykonawcy, zgodnie z dokumentami potwierdzającymi dopuszczenie do obrotu prawnego) lub jego upełnomocnionego przedstawiciela na podstawie pełnomocnictwa posiadającego zakres i podpisanego przez osobę uprawnioną do reprezentowania Wykonawcy.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563" w:hanging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4)   Składaną/wysyłaną ofertę należy oznaczyć tytułem: </w:t>
      </w:r>
      <w:r w:rsidRPr="00E8084F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„Oferta na – wykonanie oznakowania”</w:t>
      </w:r>
    </w:p>
    <w:p w:rsidR="00E8084F" w:rsidRPr="00E8084F" w:rsidRDefault="00E8084F" w:rsidP="00E8084F">
      <w:pPr>
        <w:spacing w:after="0" w:line="300" w:lineRule="atLeast"/>
        <w:ind w:left="563" w:right="20" w:hanging="2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6)   Wykonawca związany jest ofertą 30 dni, bieg terminu związania ofertą rozpoczyna się wraz z upływem terminu składania ofert,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7. Osoby uprawnione do kontaktu z wykonawcami</w:t>
      </w: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: Magdalena </w:t>
      </w:r>
      <w:proofErr w:type="spellStart"/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Okwiet</w:t>
      </w:r>
      <w:proofErr w:type="spellEnd"/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adres mail:  </w:t>
      </w:r>
      <w:hyperlink r:id="rId6" w:history="1">
        <w:r w:rsidRPr="00E8084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m.okwiet@ujd.edu.pl</w:t>
        </w:r>
      </w:hyperlink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8. Postanowienia końcowe: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Zamawiający zastrzega sobie prawo do unieważnienia postępowania na każdym jego etapie bez podania przyczyny.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9. Załączniki: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423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1.    Zatwierdzona koncepcja lokalizacji oznakowania dla Uniwersytetu Humanistyczno-Przyrodniczego im. Jana Długosza w Częstochowie.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423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2.    Zatwierdzone projekty znaków.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423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3.    Formularz ofertowy</w:t>
      </w:r>
    </w:p>
    <w:p w:rsidR="00E8084F" w:rsidRPr="00E8084F" w:rsidRDefault="00E8084F" w:rsidP="00E8084F">
      <w:pPr>
        <w:spacing w:before="100" w:beforeAutospacing="1" w:after="100" w:afterAutospacing="1" w:line="300" w:lineRule="atLeast"/>
        <w:ind w:left="423" w:hanging="28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84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4.    Wzór umowy</w:t>
      </w:r>
    </w:p>
    <w:p w:rsidR="008749EB" w:rsidRDefault="008749EB"/>
    <w:sectPr w:rsidR="0087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F"/>
    <w:rsid w:val="004B76F9"/>
    <w:rsid w:val="008749EB"/>
    <w:rsid w:val="009D69F3"/>
    <w:rsid w:val="00E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08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0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08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0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okwiet@ujd.edu.pl" TargetMode="External"/><Relationship Id="rId5" Type="http://schemas.openxmlformats.org/officeDocument/2006/relationships/hyperlink" Target="mailto:kancelaria@ujd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3</cp:revision>
  <dcterms:created xsi:type="dcterms:W3CDTF">2019-08-02T10:06:00Z</dcterms:created>
  <dcterms:modified xsi:type="dcterms:W3CDTF">2019-08-02T10:08:00Z</dcterms:modified>
</cp:coreProperties>
</file>