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20" w:rsidRPr="00527DC7" w:rsidRDefault="00EA1920" w:rsidP="00EA1920">
      <w:pPr>
        <w:spacing w:line="28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DC7">
        <w:rPr>
          <w:rFonts w:ascii="Times New Roman" w:hAnsi="Times New Roman" w:cs="Times New Roman"/>
          <w:b/>
          <w:sz w:val="24"/>
          <w:szCs w:val="24"/>
        </w:rPr>
        <w:t>Pytanie 1</w:t>
      </w:r>
    </w:p>
    <w:p w:rsidR="00EA1920" w:rsidRPr="00527DC7" w:rsidRDefault="00EA1920" w:rsidP="00EA1920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DC7">
        <w:rPr>
          <w:rFonts w:ascii="Times New Roman" w:hAnsi="Times New Roman" w:cs="Times New Roman"/>
          <w:bCs/>
          <w:sz w:val="24"/>
          <w:szCs w:val="24"/>
        </w:rPr>
        <w:t xml:space="preserve">Wykonawca prosi </w:t>
      </w:r>
      <w:r w:rsidR="00527DC7" w:rsidRPr="00527DC7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Pr="00527DC7">
        <w:rPr>
          <w:rFonts w:ascii="Times New Roman" w:hAnsi="Times New Roman" w:cs="Times New Roman"/>
          <w:bCs/>
          <w:sz w:val="24"/>
          <w:szCs w:val="24"/>
        </w:rPr>
        <w:t>przesunięcie terminu składania ofert na dzień 23.12.2019 r.</w:t>
      </w:r>
    </w:p>
    <w:p w:rsidR="00EA1920" w:rsidRPr="00527DC7" w:rsidRDefault="00EA1920" w:rsidP="00EA1920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DC7">
        <w:rPr>
          <w:rFonts w:ascii="Times New Roman" w:hAnsi="Times New Roman" w:cs="Times New Roman"/>
          <w:bCs/>
          <w:sz w:val="24"/>
          <w:szCs w:val="24"/>
        </w:rPr>
        <w:t>Obecnie obowiązujący termin jest zdecydowanie niewystarczający na sprawdzenie możliwości technicznych świadczenia usług objętych przedmiotem niniejszego postępowania przez Wykonawcę, który aktualnie nie świadczy usług Zamawiającemu.</w:t>
      </w:r>
    </w:p>
    <w:p w:rsidR="003A444E" w:rsidRPr="00527DC7" w:rsidRDefault="003A444E" w:rsidP="00EA1920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DC7">
        <w:rPr>
          <w:rFonts w:ascii="Times New Roman" w:hAnsi="Times New Roman" w:cs="Times New Roman"/>
          <w:bCs/>
          <w:sz w:val="24"/>
          <w:szCs w:val="24"/>
        </w:rPr>
        <w:t>Odpowiedź:</w:t>
      </w:r>
    </w:p>
    <w:p w:rsidR="003A444E" w:rsidRPr="00527DC7" w:rsidRDefault="003A444E" w:rsidP="00EA1920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DC7">
        <w:rPr>
          <w:rFonts w:ascii="Times New Roman" w:hAnsi="Times New Roman" w:cs="Times New Roman"/>
          <w:bCs/>
          <w:sz w:val="24"/>
          <w:szCs w:val="24"/>
        </w:rPr>
        <w:t>Zamawiający nie wyraża zgody na przesunięcie terminu składania ofert.</w:t>
      </w:r>
    </w:p>
    <w:p w:rsidR="00EA1920" w:rsidRPr="00527DC7" w:rsidRDefault="00EA1920" w:rsidP="00EA1920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1920" w:rsidRPr="00527DC7" w:rsidRDefault="00EA1920" w:rsidP="00EA1920">
      <w:pPr>
        <w:spacing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DC7">
        <w:rPr>
          <w:rFonts w:ascii="Times New Roman" w:hAnsi="Times New Roman" w:cs="Times New Roman"/>
          <w:b/>
          <w:bCs/>
          <w:sz w:val="24"/>
          <w:szCs w:val="24"/>
        </w:rPr>
        <w:t>Pytanie 2</w:t>
      </w:r>
    </w:p>
    <w:p w:rsidR="00EA1920" w:rsidRPr="00527DC7" w:rsidRDefault="00EA1920" w:rsidP="00EA1920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DC7">
        <w:rPr>
          <w:rFonts w:ascii="Times New Roman" w:hAnsi="Times New Roman" w:cs="Times New Roman"/>
          <w:bCs/>
          <w:sz w:val="24"/>
          <w:szCs w:val="24"/>
        </w:rPr>
        <w:t>Wykonawca zwraca się z pytaniem czy łącza objęte przedmiotem niniejszego postępowania były kiedyś łączami należącymi do Orange Polska SA lub wcześniej Telekomunikacji Polskiej S.A.?</w:t>
      </w:r>
    </w:p>
    <w:p w:rsidR="003A444E" w:rsidRPr="00527DC7" w:rsidRDefault="003A444E" w:rsidP="00EA1920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DC7">
        <w:rPr>
          <w:rFonts w:ascii="Times New Roman" w:hAnsi="Times New Roman" w:cs="Times New Roman"/>
          <w:bCs/>
          <w:sz w:val="24"/>
          <w:szCs w:val="24"/>
        </w:rPr>
        <w:t>Odpowiedź:</w:t>
      </w:r>
    </w:p>
    <w:p w:rsidR="003A444E" w:rsidRPr="00527DC7" w:rsidRDefault="003A444E" w:rsidP="00EA1920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DC7">
        <w:rPr>
          <w:rFonts w:ascii="Times New Roman" w:hAnsi="Times New Roman" w:cs="Times New Roman"/>
          <w:bCs/>
          <w:sz w:val="24"/>
          <w:szCs w:val="24"/>
        </w:rPr>
        <w:t>Tak, łącza należały wcześniej do Telekomunikacji Polskiej S.A</w:t>
      </w:r>
      <w:r w:rsidR="00A64834">
        <w:rPr>
          <w:rFonts w:ascii="Times New Roman" w:hAnsi="Times New Roman" w:cs="Times New Roman"/>
          <w:bCs/>
          <w:sz w:val="24"/>
          <w:szCs w:val="24"/>
        </w:rPr>
        <w:t>, poza systemem telekonferencji</w:t>
      </w:r>
    </w:p>
    <w:p w:rsidR="00EA1920" w:rsidRPr="00527DC7" w:rsidRDefault="00EA1920" w:rsidP="00EA1920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1920" w:rsidRPr="00527DC7" w:rsidRDefault="00EA1920" w:rsidP="00EA1920">
      <w:pPr>
        <w:spacing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DC7">
        <w:rPr>
          <w:rFonts w:ascii="Times New Roman" w:hAnsi="Times New Roman" w:cs="Times New Roman"/>
          <w:b/>
          <w:bCs/>
          <w:sz w:val="24"/>
          <w:szCs w:val="24"/>
        </w:rPr>
        <w:t>Pytanie 3</w:t>
      </w:r>
    </w:p>
    <w:p w:rsidR="00EA1920" w:rsidRPr="00527DC7" w:rsidRDefault="00EA1920" w:rsidP="00EA1920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DC7">
        <w:rPr>
          <w:rFonts w:ascii="Times New Roman" w:hAnsi="Times New Roman" w:cs="Times New Roman"/>
          <w:bCs/>
          <w:sz w:val="24"/>
          <w:szCs w:val="24"/>
        </w:rPr>
        <w:t>Odnośnie OPZpkt3ppkt D:</w:t>
      </w:r>
    </w:p>
    <w:p w:rsidR="00EA1920" w:rsidRPr="00527DC7" w:rsidRDefault="00EA1920" w:rsidP="00EA1920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DC7">
        <w:rPr>
          <w:rFonts w:ascii="Times New Roman" w:hAnsi="Times New Roman" w:cs="Times New Roman"/>
          <w:bCs/>
          <w:sz w:val="24"/>
          <w:szCs w:val="24"/>
        </w:rPr>
        <w:t xml:space="preserve">Czy system telekonferencji jest używany na centrali Zamawiającego? </w:t>
      </w:r>
    </w:p>
    <w:p w:rsidR="00EA1920" w:rsidRPr="00527DC7" w:rsidRDefault="00EA1920" w:rsidP="00EA1920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DC7">
        <w:rPr>
          <w:rFonts w:ascii="Times New Roman" w:hAnsi="Times New Roman" w:cs="Times New Roman"/>
          <w:bCs/>
          <w:sz w:val="24"/>
          <w:szCs w:val="24"/>
        </w:rPr>
        <w:t>Jeżeli nie to czy licencja do wskazanego systemu ma zostać zakupiona przez operatora który wygra postępowanie?</w:t>
      </w:r>
    </w:p>
    <w:p w:rsidR="00EA1920" w:rsidRPr="00527DC7" w:rsidRDefault="00527DC7" w:rsidP="00EA1920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DC7">
        <w:rPr>
          <w:rFonts w:ascii="Times New Roman" w:hAnsi="Times New Roman" w:cs="Times New Roman"/>
          <w:bCs/>
          <w:sz w:val="24"/>
          <w:szCs w:val="24"/>
        </w:rPr>
        <w:t>Odpowiedź:</w:t>
      </w:r>
    </w:p>
    <w:p w:rsidR="00A64834" w:rsidRPr="00527DC7" w:rsidRDefault="00A64834" w:rsidP="00A64834">
      <w:pPr>
        <w:pStyle w:val="NormalnyWeb"/>
      </w:pPr>
      <w:r w:rsidRPr="00527DC7">
        <w:t>System konferencyjny składa się z następujących elementów:</w:t>
      </w:r>
    </w:p>
    <w:p w:rsidR="00A64834" w:rsidRPr="00527DC7" w:rsidRDefault="00A64834" w:rsidP="00A64834">
      <w:pPr>
        <w:pStyle w:val="NormalnyWeb"/>
      </w:pPr>
      <w:r w:rsidRPr="00527DC7">
        <w:t xml:space="preserve">- centrala </w:t>
      </w:r>
      <w:proofErr w:type="spellStart"/>
      <w:r w:rsidRPr="00527DC7">
        <w:t>Slican</w:t>
      </w:r>
      <w:proofErr w:type="spellEnd"/>
      <w:r w:rsidRPr="00527DC7">
        <w:t xml:space="preserve"> </w:t>
      </w:r>
      <w:r w:rsidRPr="00527DC7">
        <w:rPr>
          <w:bCs/>
          <w:iCs/>
        </w:rPr>
        <w:t xml:space="preserve">IPU-14 WM + telefon </w:t>
      </w:r>
      <w:proofErr w:type="spellStart"/>
      <w:r w:rsidRPr="00527DC7">
        <w:rPr>
          <w:bCs/>
          <w:iCs/>
        </w:rPr>
        <w:t>Slican</w:t>
      </w:r>
      <w:proofErr w:type="spellEnd"/>
      <w:r w:rsidRPr="00527DC7">
        <w:rPr>
          <w:bCs/>
          <w:iCs/>
        </w:rPr>
        <w:t xml:space="preserve"> CTS220 z niezależnym dostępem do </w:t>
      </w:r>
      <w:proofErr w:type="spellStart"/>
      <w:r w:rsidRPr="00527DC7">
        <w:rPr>
          <w:bCs/>
          <w:iCs/>
        </w:rPr>
        <w:t>internetu</w:t>
      </w:r>
      <w:proofErr w:type="spellEnd"/>
      <w:r w:rsidRPr="00527DC7">
        <w:rPr>
          <w:bCs/>
          <w:iCs/>
        </w:rPr>
        <w:t xml:space="preserve"> dostarczonym przez operatora</w:t>
      </w:r>
      <w:r>
        <w:rPr>
          <w:bCs/>
          <w:iCs/>
        </w:rPr>
        <w:t>/Wykonawcę</w:t>
      </w:r>
    </w:p>
    <w:p w:rsidR="00A64834" w:rsidRPr="00527DC7" w:rsidRDefault="00A64834" w:rsidP="00A64834">
      <w:pPr>
        <w:pStyle w:val="NormalnyWeb"/>
      </w:pPr>
      <w:r w:rsidRPr="00527DC7">
        <w:rPr>
          <w:bCs/>
          <w:iCs/>
        </w:rPr>
        <w:t xml:space="preserve">- telefony </w:t>
      </w:r>
      <w:proofErr w:type="spellStart"/>
      <w:r w:rsidRPr="00527DC7">
        <w:rPr>
          <w:bCs/>
          <w:iCs/>
        </w:rPr>
        <w:t>Yealink</w:t>
      </w:r>
      <w:proofErr w:type="spellEnd"/>
      <w:r w:rsidRPr="00527DC7">
        <w:rPr>
          <w:bCs/>
          <w:iCs/>
        </w:rPr>
        <w:t xml:space="preserve"> – w ośmiu lokalizacjach z niezależnym dostępem do </w:t>
      </w:r>
      <w:proofErr w:type="spellStart"/>
      <w:r w:rsidRPr="00527DC7">
        <w:rPr>
          <w:bCs/>
          <w:iCs/>
        </w:rPr>
        <w:t>internetu</w:t>
      </w:r>
      <w:proofErr w:type="spellEnd"/>
      <w:r w:rsidRPr="00527DC7">
        <w:rPr>
          <w:bCs/>
          <w:iCs/>
        </w:rPr>
        <w:t xml:space="preserve"> dostarczonym przez operatora</w:t>
      </w:r>
      <w:r>
        <w:rPr>
          <w:bCs/>
          <w:iCs/>
        </w:rPr>
        <w:t>/Wykonawcę</w:t>
      </w:r>
      <w:r w:rsidRPr="00527DC7">
        <w:rPr>
          <w:bCs/>
          <w:iCs/>
        </w:rPr>
        <w:t xml:space="preserve"> do każdej z ośmiu lokalizacji</w:t>
      </w:r>
    </w:p>
    <w:p w:rsidR="00527DC7" w:rsidRPr="00527DC7" w:rsidRDefault="00527DC7" w:rsidP="00EA1920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1920" w:rsidRPr="00527DC7" w:rsidRDefault="00EA1920" w:rsidP="00EA1920">
      <w:pPr>
        <w:spacing w:line="28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DC7">
        <w:rPr>
          <w:rFonts w:ascii="Times New Roman" w:hAnsi="Times New Roman" w:cs="Times New Roman"/>
          <w:b/>
          <w:bCs/>
          <w:sz w:val="24"/>
          <w:szCs w:val="24"/>
        </w:rPr>
        <w:t>Pytanie 4</w:t>
      </w:r>
    </w:p>
    <w:p w:rsidR="00EA1920" w:rsidRPr="00527DC7" w:rsidRDefault="00EA1920" w:rsidP="00EA1920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DC7">
        <w:rPr>
          <w:rFonts w:ascii="Times New Roman" w:hAnsi="Times New Roman" w:cs="Times New Roman"/>
          <w:bCs/>
          <w:sz w:val="24"/>
          <w:szCs w:val="24"/>
        </w:rPr>
        <w:t xml:space="preserve">Odnośnie OPZ pkt7 </w:t>
      </w:r>
      <w:proofErr w:type="spellStart"/>
      <w:r w:rsidRPr="00527DC7">
        <w:rPr>
          <w:rFonts w:ascii="Times New Roman" w:hAnsi="Times New Roman" w:cs="Times New Roman"/>
          <w:bCs/>
          <w:sz w:val="24"/>
          <w:szCs w:val="24"/>
        </w:rPr>
        <w:t>ppkt</w:t>
      </w:r>
      <w:proofErr w:type="spellEnd"/>
      <w:r w:rsidRPr="00527DC7">
        <w:rPr>
          <w:rFonts w:ascii="Times New Roman" w:hAnsi="Times New Roman" w:cs="Times New Roman"/>
          <w:bCs/>
          <w:sz w:val="24"/>
          <w:szCs w:val="24"/>
        </w:rPr>
        <w:t xml:space="preserve"> P: </w:t>
      </w:r>
    </w:p>
    <w:p w:rsidR="003A444E" w:rsidRPr="00527DC7" w:rsidRDefault="003A444E" w:rsidP="00EA1920">
      <w:pPr>
        <w:spacing w:line="280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DC7">
        <w:rPr>
          <w:rFonts w:ascii="Times New Roman" w:hAnsi="Times New Roman" w:cs="Times New Roman"/>
          <w:bCs/>
          <w:sz w:val="24"/>
          <w:szCs w:val="24"/>
        </w:rPr>
        <w:t>Odpowiedź:</w:t>
      </w:r>
    </w:p>
    <w:p w:rsidR="003A444E" w:rsidRDefault="00A64834" w:rsidP="00EA1920">
      <w:pPr>
        <w:spacing w:line="280" w:lineRule="exact"/>
        <w:jc w:val="both"/>
        <w:rPr>
          <w:rFonts w:ascii="Helvetica 45 Light" w:hAnsi="Helvetica 45 Light"/>
          <w:bCs/>
        </w:rPr>
      </w:pPr>
      <w:r w:rsidRPr="00527DC7">
        <w:rPr>
          <w:rFonts w:ascii="Times New Roman" w:hAnsi="Times New Roman" w:cs="Times New Roman"/>
          <w:sz w:val="24"/>
          <w:szCs w:val="24"/>
        </w:rPr>
        <w:t xml:space="preserve">centrala </w:t>
      </w:r>
      <w:proofErr w:type="spellStart"/>
      <w:r w:rsidRPr="00527DC7">
        <w:rPr>
          <w:rFonts w:ascii="Times New Roman" w:hAnsi="Times New Roman" w:cs="Times New Roman"/>
          <w:sz w:val="24"/>
          <w:szCs w:val="24"/>
        </w:rPr>
        <w:t>Slican</w:t>
      </w:r>
      <w:proofErr w:type="spellEnd"/>
      <w:r w:rsidRPr="00527DC7">
        <w:rPr>
          <w:rFonts w:ascii="Times New Roman" w:hAnsi="Times New Roman" w:cs="Times New Roman"/>
          <w:sz w:val="24"/>
          <w:szCs w:val="24"/>
        </w:rPr>
        <w:t xml:space="preserve"> </w:t>
      </w:r>
      <w:r w:rsidRPr="00527DC7">
        <w:rPr>
          <w:rFonts w:ascii="Times New Roman" w:hAnsi="Times New Roman" w:cs="Times New Roman"/>
          <w:bCs/>
          <w:iCs/>
          <w:sz w:val="24"/>
          <w:szCs w:val="24"/>
        </w:rPr>
        <w:t>IPU-14 WM</w:t>
      </w:r>
      <w:bookmarkStart w:id="0" w:name="_GoBack"/>
      <w:bookmarkEnd w:id="0"/>
    </w:p>
    <w:p w:rsidR="00C44AB6" w:rsidRDefault="00C44AB6"/>
    <w:sectPr w:rsidR="00C44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45 Light">
    <w:altName w:val="Trebuchet MS"/>
    <w:charset w:val="EE"/>
    <w:family w:val="swiss"/>
    <w:pitch w:val="variable"/>
    <w:sig w:usb0="00000001" w:usb1="5000204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20"/>
    <w:rsid w:val="003A444E"/>
    <w:rsid w:val="00527DC7"/>
    <w:rsid w:val="00A64834"/>
    <w:rsid w:val="00C44AB6"/>
    <w:rsid w:val="00EA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yl 1"/>
    <w:qFormat/>
    <w:rsid w:val="00EA1920"/>
    <w:pPr>
      <w:overflowPunct w:val="0"/>
      <w:autoSpaceDE w:val="0"/>
      <w:autoSpaceDN w:val="0"/>
      <w:adjustRightInd w:val="0"/>
      <w:spacing w:after="120" w:line="28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444E"/>
    <w:pPr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yl 1"/>
    <w:qFormat/>
    <w:rsid w:val="00EA1920"/>
    <w:pPr>
      <w:overflowPunct w:val="0"/>
      <w:autoSpaceDE w:val="0"/>
      <w:autoSpaceDN w:val="0"/>
      <w:adjustRightInd w:val="0"/>
      <w:spacing w:after="120" w:line="28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444E"/>
    <w:pPr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amajewska</dc:creator>
  <cp:lastModifiedBy>amajewska</cp:lastModifiedBy>
  <cp:revision>2</cp:revision>
  <dcterms:created xsi:type="dcterms:W3CDTF">2019-12-18T07:10:00Z</dcterms:created>
  <dcterms:modified xsi:type="dcterms:W3CDTF">2019-12-18T07:10:00Z</dcterms:modified>
</cp:coreProperties>
</file>